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5EC21" w14:textId="5BF6D0F1" w:rsidR="00656C13" w:rsidRPr="00235741" w:rsidRDefault="00656C13" w:rsidP="00656C13">
      <w:pPr>
        <w:spacing w:before="100" w:beforeAutospacing="1" w:after="100" w:afterAutospacing="1" w:line="240" w:lineRule="auto"/>
        <w:outlineLvl w:val="0"/>
        <w:rPr>
          <w:rFonts w:ascii="Arial" w:eastAsia="Times New Roman" w:hAnsi="Arial" w:cs="Arial"/>
          <w:b/>
          <w:bCs/>
          <w:kern w:val="36"/>
          <w:sz w:val="48"/>
          <w:szCs w:val="48"/>
          <w:lang w:eastAsia="en-GB"/>
        </w:rPr>
      </w:pPr>
      <w:r w:rsidRPr="00235741">
        <w:rPr>
          <w:rFonts w:ascii="Arial" w:eastAsia="Times New Roman" w:hAnsi="Arial" w:cs="Arial"/>
          <w:b/>
          <w:bCs/>
          <w:kern w:val="36"/>
          <w:sz w:val="48"/>
          <w:szCs w:val="48"/>
          <w:lang w:eastAsia="en-GB"/>
        </w:rPr>
        <w:t>THRIVE LONDON PUBLIC MENTAL HEALTH REVIEW</w:t>
      </w:r>
    </w:p>
    <w:p w14:paraId="40806729" w14:textId="77777777" w:rsidR="00656C13" w:rsidRPr="00235741" w:rsidRDefault="00656C13" w:rsidP="00656C13">
      <w:pPr>
        <w:spacing w:before="100" w:beforeAutospacing="1" w:after="100" w:afterAutospacing="1" w:line="240" w:lineRule="auto"/>
        <w:outlineLvl w:val="1"/>
        <w:rPr>
          <w:rFonts w:ascii="Arial" w:eastAsia="Times New Roman" w:hAnsi="Arial" w:cs="Arial"/>
          <w:b/>
          <w:bCs/>
          <w:sz w:val="36"/>
          <w:szCs w:val="36"/>
          <w:lang w:eastAsia="en-GB"/>
        </w:rPr>
      </w:pPr>
      <w:r w:rsidRPr="00235741">
        <w:rPr>
          <w:rFonts w:ascii="Arial" w:eastAsia="Times New Roman" w:hAnsi="Arial" w:cs="Arial"/>
          <w:b/>
          <w:bCs/>
          <w:sz w:val="36"/>
          <w:szCs w:val="36"/>
          <w:lang w:eastAsia="en-GB"/>
        </w:rPr>
        <w:t>Strategic Stakeholder Consultation Questionnaire</w:t>
      </w:r>
    </w:p>
    <w:p w14:paraId="19025A14" w14:textId="77777777" w:rsidR="00656C13" w:rsidRPr="00235741" w:rsidRDefault="00656C13" w:rsidP="00656C13">
      <w:pPr>
        <w:spacing w:before="100" w:beforeAutospacing="1" w:after="100" w:afterAutospacing="1" w:line="240" w:lineRule="auto"/>
        <w:outlineLvl w:val="2"/>
        <w:rPr>
          <w:rFonts w:ascii="Arial" w:eastAsia="Times New Roman" w:hAnsi="Arial" w:cs="Arial"/>
          <w:b/>
          <w:bCs/>
          <w:sz w:val="27"/>
          <w:szCs w:val="27"/>
          <w:lang w:eastAsia="en-GB"/>
        </w:rPr>
      </w:pPr>
      <w:r w:rsidRPr="00235741">
        <w:rPr>
          <w:rFonts w:ascii="Arial" w:eastAsia="Times New Roman" w:hAnsi="Arial" w:cs="Arial"/>
          <w:b/>
          <w:bCs/>
          <w:sz w:val="27"/>
          <w:szCs w:val="27"/>
          <w:lang w:eastAsia="en-GB"/>
        </w:rPr>
        <w:t>Commissioners, Public Health Leaders, Primary Care, Local Authorities, VCSE Leaders and Strategic Partners</w:t>
      </w:r>
    </w:p>
    <w:p w14:paraId="0A465E00" w14:textId="77777777" w:rsidR="00656C13" w:rsidRPr="00235741" w:rsidRDefault="00656C13" w:rsidP="00656C13">
      <w:pPr>
        <w:spacing w:before="100" w:beforeAutospacing="1" w:after="100" w:afterAutospacing="1" w:line="240" w:lineRule="auto"/>
        <w:outlineLvl w:val="1"/>
        <w:rPr>
          <w:rFonts w:ascii="Arial" w:eastAsia="Times New Roman" w:hAnsi="Arial" w:cs="Arial"/>
          <w:b/>
          <w:bCs/>
          <w:sz w:val="36"/>
          <w:szCs w:val="36"/>
          <w:lang w:eastAsia="en-GB"/>
        </w:rPr>
      </w:pPr>
      <w:r w:rsidRPr="00235741">
        <w:rPr>
          <w:rFonts w:ascii="Arial" w:eastAsia="Times New Roman" w:hAnsi="Arial" w:cs="Arial"/>
          <w:b/>
          <w:bCs/>
          <w:sz w:val="36"/>
          <w:szCs w:val="36"/>
          <w:lang w:eastAsia="en-GB"/>
        </w:rPr>
        <w:t>Introduction</w:t>
      </w:r>
    </w:p>
    <w:p w14:paraId="4890EA56" w14:textId="77777777" w:rsidR="00656C13" w:rsidRPr="00235741" w:rsidRDefault="00656C13" w:rsidP="00656C13">
      <w:p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Thank you for contributing to the Thrive London Public Mental Health Review.</w:t>
      </w:r>
    </w:p>
    <w:p w14:paraId="7A7AB1E4" w14:textId="77777777" w:rsidR="00656C13" w:rsidRPr="00235741" w:rsidRDefault="00656C13" w:rsidP="00656C13">
      <w:p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The Thrive London Public Mental Health Research Project is exploring the factors that shape mental health and wellbeing across London and identifying opportunities to strengthen prevention, reduce inequalities and improve population mental health outcomes.</w:t>
      </w:r>
    </w:p>
    <w:p w14:paraId="50077110" w14:textId="77777777" w:rsidR="00656C13" w:rsidRPr="00235741" w:rsidRDefault="00656C13" w:rsidP="00656C13">
      <w:p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The review has been developed using a lived-experience-led and co-produced approach. Lived-experience researchers have been involved in shaping the research questions, survey design and interpretation of findings, helping to ensure that the issues being explored reflect the realities of people's everyday lives.</w:t>
      </w:r>
    </w:p>
    <w:p w14:paraId="488948C1" w14:textId="77777777" w:rsidR="00656C13" w:rsidRPr="00235741" w:rsidRDefault="00656C13" w:rsidP="00656C13">
      <w:p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To date, the project has gathered responses from 138 Londoners alongside an ongoing programme of lived-experience interviews.</w:t>
      </w:r>
    </w:p>
    <w:p w14:paraId="55B8FB10" w14:textId="77777777" w:rsidR="00656C13" w:rsidRPr="00235741" w:rsidRDefault="00656C13" w:rsidP="00656C13">
      <w:pPr>
        <w:spacing w:before="100" w:beforeAutospacing="1" w:after="100" w:afterAutospacing="1" w:line="240" w:lineRule="auto"/>
        <w:rPr>
          <w:rFonts w:ascii="Arial" w:eastAsia="Times New Roman" w:hAnsi="Arial" w:cs="Arial"/>
          <w:sz w:val="24"/>
          <w:szCs w:val="24"/>
          <w:lang w:eastAsia="en-GB"/>
        </w:rPr>
      </w:pPr>
      <w:r w:rsidRPr="00BE39BD">
        <w:rPr>
          <w:rFonts w:ascii="Arial" w:eastAsia="Times New Roman" w:hAnsi="Arial" w:cs="Arial"/>
          <w:b/>
          <w:bCs/>
          <w:sz w:val="24"/>
          <w:szCs w:val="24"/>
          <w:lang w:eastAsia="en-GB"/>
        </w:rPr>
        <w:t xml:space="preserve">Emerging findings </w:t>
      </w:r>
      <w:r w:rsidRPr="00235741">
        <w:rPr>
          <w:rFonts w:ascii="Arial" w:eastAsia="Times New Roman" w:hAnsi="Arial" w:cs="Arial"/>
          <w:sz w:val="24"/>
          <w:szCs w:val="24"/>
          <w:lang w:eastAsia="en-GB"/>
        </w:rPr>
        <w:t>suggest that many people experience mental wellbeing through the accumulation of multiple pressures, including:</w:t>
      </w:r>
    </w:p>
    <w:p w14:paraId="348484AE" w14:textId="77777777" w:rsidR="00656C13" w:rsidRPr="00235741" w:rsidRDefault="00656C13" w:rsidP="00656C13">
      <w:pPr>
        <w:numPr>
          <w:ilvl w:val="0"/>
          <w:numId w:val="12"/>
        </w:num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Financial insecurity and cost of living pressures</w:t>
      </w:r>
    </w:p>
    <w:p w14:paraId="5AE2E851" w14:textId="77777777" w:rsidR="00656C13" w:rsidRPr="00235741" w:rsidRDefault="00656C13" w:rsidP="00656C13">
      <w:pPr>
        <w:numPr>
          <w:ilvl w:val="0"/>
          <w:numId w:val="12"/>
        </w:num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Housing concerns</w:t>
      </w:r>
    </w:p>
    <w:p w14:paraId="4DF754D9" w14:textId="77777777" w:rsidR="00656C13" w:rsidRPr="00235741" w:rsidRDefault="00656C13" w:rsidP="00656C13">
      <w:pPr>
        <w:numPr>
          <w:ilvl w:val="0"/>
          <w:numId w:val="12"/>
        </w:num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Loneliness and social isolation</w:t>
      </w:r>
    </w:p>
    <w:p w14:paraId="247EF87A" w14:textId="77777777" w:rsidR="00656C13" w:rsidRPr="00235741" w:rsidRDefault="00656C13" w:rsidP="00656C13">
      <w:pPr>
        <w:numPr>
          <w:ilvl w:val="0"/>
          <w:numId w:val="12"/>
        </w:num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Physical health difficulties</w:t>
      </w:r>
    </w:p>
    <w:p w14:paraId="360F2C86" w14:textId="77777777" w:rsidR="00656C13" w:rsidRPr="00235741" w:rsidRDefault="00656C13" w:rsidP="00656C13">
      <w:pPr>
        <w:numPr>
          <w:ilvl w:val="0"/>
          <w:numId w:val="12"/>
        </w:num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Caring responsibilities</w:t>
      </w:r>
    </w:p>
    <w:p w14:paraId="7F2BE01A" w14:textId="77777777" w:rsidR="00656C13" w:rsidRPr="00235741" w:rsidRDefault="00656C13" w:rsidP="00656C13">
      <w:pPr>
        <w:numPr>
          <w:ilvl w:val="0"/>
          <w:numId w:val="12"/>
        </w:num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Work-related stress</w:t>
      </w:r>
    </w:p>
    <w:p w14:paraId="514133F7" w14:textId="77777777" w:rsidR="00656C13" w:rsidRPr="00235741" w:rsidRDefault="00656C13" w:rsidP="00656C13">
      <w:pPr>
        <w:numPr>
          <w:ilvl w:val="0"/>
          <w:numId w:val="12"/>
        </w:num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Difficulties accessing support</w:t>
      </w:r>
    </w:p>
    <w:p w14:paraId="4D736192" w14:textId="77777777" w:rsidR="00656C13" w:rsidRPr="00235741" w:rsidRDefault="00656C13" w:rsidP="00656C13">
      <w:pPr>
        <w:numPr>
          <w:ilvl w:val="0"/>
          <w:numId w:val="12"/>
        </w:num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Fragmented systems and long waits for help</w:t>
      </w:r>
    </w:p>
    <w:p w14:paraId="5E730BE2" w14:textId="77777777" w:rsidR="00656C13" w:rsidRPr="00235741" w:rsidRDefault="00656C13" w:rsidP="00656C13">
      <w:p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Participants also consistently highlighted the importance of:</w:t>
      </w:r>
    </w:p>
    <w:p w14:paraId="7E9BC1E0" w14:textId="77777777" w:rsidR="00656C13" w:rsidRPr="00235741" w:rsidRDefault="00656C13" w:rsidP="00656C13">
      <w:pPr>
        <w:numPr>
          <w:ilvl w:val="0"/>
          <w:numId w:val="13"/>
        </w:num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Trusted relationships</w:t>
      </w:r>
    </w:p>
    <w:p w14:paraId="3869BA58" w14:textId="77777777" w:rsidR="00656C13" w:rsidRPr="00235741" w:rsidRDefault="00656C13" w:rsidP="00656C13">
      <w:pPr>
        <w:numPr>
          <w:ilvl w:val="0"/>
          <w:numId w:val="13"/>
        </w:num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Peer support</w:t>
      </w:r>
    </w:p>
    <w:p w14:paraId="4B1E8122" w14:textId="77777777" w:rsidR="00656C13" w:rsidRPr="00235741" w:rsidRDefault="00656C13" w:rsidP="00656C13">
      <w:pPr>
        <w:numPr>
          <w:ilvl w:val="0"/>
          <w:numId w:val="13"/>
        </w:num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Community groups</w:t>
      </w:r>
    </w:p>
    <w:p w14:paraId="6C4CD3E9" w14:textId="77777777" w:rsidR="00656C13" w:rsidRPr="00235741" w:rsidRDefault="00656C13" w:rsidP="00656C13">
      <w:pPr>
        <w:numPr>
          <w:ilvl w:val="0"/>
          <w:numId w:val="13"/>
        </w:num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Local organisations</w:t>
      </w:r>
    </w:p>
    <w:p w14:paraId="5A6A7453" w14:textId="77777777" w:rsidR="00656C13" w:rsidRPr="00235741" w:rsidRDefault="00656C13" w:rsidP="00656C13">
      <w:pPr>
        <w:numPr>
          <w:ilvl w:val="0"/>
          <w:numId w:val="13"/>
        </w:num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lastRenderedPageBreak/>
        <w:t>Volunteering</w:t>
      </w:r>
    </w:p>
    <w:p w14:paraId="40FD7689" w14:textId="77777777" w:rsidR="00656C13" w:rsidRPr="00235741" w:rsidRDefault="00656C13" w:rsidP="00656C13">
      <w:pPr>
        <w:numPr>
          <w:ilvl w:val="0"/>
          <w:numId w:val="13"/>
        </w:num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Green spaces</w:t>
      </w:r>
    </w:p>
    <w:p w14:paraId="56B92C33" w14:textId="77777777" w:rsidR="00656C13" w:rsidRPr="00235741" w:rsidRDefault="00656C13" w:rsidP="00656C13">
      <w:pPr>
        <w:numPr>
          <w:ilvl w:val="0"/>
          <w:numId w:val="13"/>
        </w:num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Places where people feel they belong</w:t>
      </w:r>
    </w:p>
    <w:p w14:paraId="18E196D8" w14:textId="77777777" w:rsidR="00656C13" w:rsidRPr="00235741" w:rsidRDefault="00656C13" w:rsidP="00656C13">
      <w:p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This questionnaire seeks your views on these findings and, importantly, your ideas about what works, what could be improved and what approaches should be expanded across London.</w:t>
      </w:r>
    </w:p>
    <w:p w14:paraId="216488AE" w14:textId="77777777" w:rsidR="00656C13" w:rsidRPr="00235741" w:rsidRDefault="00656C13" w:rsidP="00656C13">
      <w:p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Approximate completion time: 10–15 minutes.</w:t>
      </w:r>
    </w:p>
    <w:p w14:paraId="22EF1C7D" w14:textId="0D5BF749" w:rsidR="00656C13" w:rsidRPr="00235741" w:rsidRDefault="00656C13" w:rsidP="00656C13">
      <w:pPr>
        <w:spacing w:after="0" w:line="240" w:lineRule="auto"/>
        <w:rPr>
          <w:rFonts w:ascii="Arial" w:eastAsia="Times New Roman" w:hAnsi="Arial" w:cs="Arial"/>
          <w:sz w:val="24"/>
          <w:szCs w:val="24"/>
          <w:lang w:eastAsia="en-GB"/>
        </w:rPr>
      </w:pPr>
      <w:r w:rsidRPr="00235741">
        <w:rPr>
          <w:rFonts w:ascii="Arial" w:eastAsia="Times New Roman" w:hAnsi="Arial" w:cs="Arial"/>
          <w:b/>
          <w:bCs/>
          <w:kern w:val="36"/>
          <w:sz w:val="48"/>
          <w:szCs w:val="48"/>
          <w:lang w:eastAsia="en-GB"/>
        </w:rPr>
        <w:t>Section 1: About You</w:t>
      </w:r>
    </w:p>
    <w:p w14:paraId="179C16E5" w14:textId="35FF24FF" w:rsidR="009343D1" w:rsidRDefault="00656C13" w:rsidP="00656C13">
      <w:p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Organisation</w:t>
      </w:r>
      <w:r w:rsidR="00BE39BD">
        <w:rPr>
          <w:rFonts w:ascii="Arial" w:eastAsia="Times New Roman" w:hAnsi="Arial" w:cs="Arial"/>
          <w:sz w:val="24"/>
          <w:szCs w:val="24"/>
          <w:lang w:eastAsia="en-GB"/>
        </w:rPr>
        <w:t xml:space="preserve">: </w:t>
      </w:r>
    </w:p>
    <w:p w14:paraId="7DA69679" w14:textId="77777777" w:rsidR="00656C13" w:rsidRDefault="00656C13" w:rsidP="00656C13">
      <w:p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Role:</w:t>
      </w:r>
    </w:p>
    <w:p w14:paraId="7AE7961E" w14:textId="77777777" w:rsidR="00656C13" w:rsidRPr="00235741" w:rsidRDefault="00656C13" w:rsidP="00656C13">
      <w:p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Sector:</w:t>
      </w:r>
    </w:p>
    <w:p w14:paraId="2176E7F9" w14:textId="202FF394" w:rsidR="00656C13" w:rsidRPr="00235741" w:rsidRDefault="00366D9C" w:rsidP="009343D1">
      <w:pPr>
        <w:spacing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380136386"/>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NHS</w:t>
      </w:r>
    </w:p>
    <w:p w14:paraId="69AE04A9" w14:textId="0A58DD2C" w:rsidR="00656C13" w:rsidRPr="00235741" w:rsidRDefault="00366D9C" w:rsidP="009343D1">
      <w:pPr>
        <w:spacing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787577682"/>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Local Authority</w:t>
      </w:r>
    </w:p>
    <w:p w14:paraId="53F5B2FE" w14:textId="5EC4C423" w:rsidR="00656C13" w:rsidRPr="00235741" w:rsidRDefault="00366D9C" w:rsidP="009343D1">
      <w:pPr>
        <w:spacing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742224224"/>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Public Health</w:t>
      </w:r>
    </w:p>
    <w:p w14:paraId="13E08DD2" w14:textId="52EA400F" w:rsidR="00656C13" w:rsidRPr="00235741" w:rsidRDefault="00366D9C" w:rsidP="009343D1">
      <w:pPr>
        <w:spacing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123728817"/>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Primary Care / PCN</w:t>
      </w:r>
    </w:p>
    <w:p w14:paraId="28AD7912" w14:textId="3F65D039" w:rsidR="00656C13" w:rsidRPr="00235741" w:rsidRDefault="00366D9C" w:rsidP="009343D1">
      <w:pPr>
        <w:spacing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856483621"/>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Voluntary &amp; Community Sector</w:t>
      </w:r>
    </w:p>
    <w:p w14:paraId="220A81D4" w14:textId="5ED26397" w:rsidR="00656C13" w:rsidRPr="00235741" w:rsidRDefault="00366D9C" w:rsidP="009343D1">
      <w:pPr>
        <w:spacing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905066669"/>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Academic</w:t>
      </w:r>
    </w:p>
    <w:p w14:paraId="08237723" w14:textId="5310FFFB" w:rsidR="00656C13" w:rsidRPr="00235741" w:rsidRDefault="00366D9C" w:rsidP="009343D1">
      <w:pPr>
        <w:spacing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073090817"/>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Other</w:t>
      </w:r>
    </w:p>
    <w:p w14:paraId="78326BB5" w14:textId="2273D853" w:rsidR="00656C13" w:rsidRPr="00235741" w:rsidRDefault="00656C13" w:rsidP="00656C13">
      <w:pPr>
        <w:spacing w:after="0" w:line="240" w:lineRule="auto"/>
        <w:rPr>
          <w:rFonts w:ascii="Arial" w:eastAsia="Times New Roman" w:hAnsi="Arial" w:cs="Arial"/>
          <w:sz w:val="24"/>
          <w:szCs w:val="24"/>
          <w:lang w:eastAsia="en-GB"/>
        </w:rPr>
      </w:pPr>
      <w:r w:rsidRPr="00235741">
        <w:rPr>
          <w:rFonts w:ascii="Arial" w:eastAsia="Times New Roman" w:hAnsi="Arial" w:cs="Arial"/>
          <w:b/>
          <w:bCs/>
          <w:kern w:val="36"/>
          <w:sz w:val="48"/>
          <w:szCs w:val="48"/>
          <w:lang w:eastAsia="en-GB"/>
        </w:rPr>
        <w:t>Section 2: Reflections on the Findings</w:t>
      </w:r>
    </w:p>
    <w:p w14:paraId="415B021A" w14:textId="77777777" w:rsidR="00656C13" w:rsidRPr="00235741" w:rsidRDefault="00656C13" w:rsidP="00656C13">
      <w:pPr>
        <w:spacing w:before="100" w:beforeAutospacing="1" w:after="100" w:afterAutospacing="1" w:line="240" w:lineRule="auto"/>
        <w:outlineLvl w:val="2"/>
        <w:rPr>
          <w:rFonts w:ascii="Arial" w:eastAsia="Times New Roman" w:hAnsi="Arial" w:cs="Arial"/>
          <w:b/>
          <w:bCs/>
          <w:sz w:val="27"/>
          <w:szCs w:val="27"/>
          <w:lang w:eastAsia="en-GB"/>
        </w:rPr>
      </w:pPr>
      <w:r w:rsidRPr="00235741">
        <w:rPr>
          <w:rFonts w:ascii="Arial" w:eastAsia="Times New Roman" w:hAnsi="Arial" w:cs="Arial"/>
          <w:b/>
          <w:bCs/>
          <w:sz w:val="27"/>
          <w:szCs w:val="27"/>
          <w:lang w:eastAsia="en-GB"/>
        </w:rPr>
        <w:t>How strongly do the emerging Thrive findings reflect what you are seeing in your own work?</w:t>
      </w:r>
    </w:p>
    <w:p w14:paraId="5B6C8951" w14:textId="56F9C80A"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789190806"/>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Strongly reflect</w:t>
      </w:r>
    </w:p>
    <w:p w14:paraId="6DDCDB83" w14:textId="2F8160BA"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806630354"/>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Mostly reflect</w:t>
      </w:r>
    </w:p>
    <w:p w14:paraId="4CDE30CB" w14:textId="4A3708A6"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544276109"/>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Partially reflect</w:t>
      </w:r>
    </w:p>
    <w:p w14:paraId="0302AD7F" w14:textId="255452C7"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205760244"/>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Do not reflect</w:t>
      </w:r>
    </w:p>
    <w:p w14:paraId="18C69B22" w14:textId="530AEF75"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038654324"/>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Unsure</w:t>
      </w:r>
    </w:p>
    <w:p w14:paraId="163A3176" w14:textId="77777777" w:rsidR="00656C13" w:rsidRPr="00235741" w:rsidRDefault="00656C13" w:rsidP="00656C13">
      <w:pPr>
        <w:spacing w:before="100" w:beforeAutospacing="1" w:after="100" w:afterAutospacing="1" w:line="240" w:lineRule="auto"/>
        <w:outlineLvl w:val="2"/>
        <w:rPr>
          <w:rFonts w:ascii="Arial" w:eastAsia="Times New Roman" w:hAnsi="Arial" w:cs="Arial"/>
          <w:b/>
          <w:bCs/>
          <w:sz w:val="27"/>
          <w:szCs w:val="27"/>
          <w:lang w:eastAsia="en-GB"/>
        </w:rPr>
      </w:pPr>
      <w:r w:rsidRPr="00235741">
        <w:rPr>
          <w:rFonts w:ascii="Arial" w:eastAsia="Times New Roman" w:hAnsi="Arial" w:cs="Arial"/>
          <w:b/>
          <w:bCs/>
          <w:sz w:val="27"/>
          <w:szCs w:val="27"/>
          <w:lang w:eastAsia="en-GB"/>
        </w:rPr>
        <w:lastRenderedPageBreak/>
        <w:t>Which of the following issues concern you most?</w:t>
      </w:r>
    </w:p>
    <w:p w14:paraId="518838A2" w14:textId="77777777" w:rsidR="00656C13" w:rsidRPr="00235741" w:rsidRDefault="00656C13" w:rsidP="00656C13">
      <w:p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(Select up to three)</w:t>
      </w:r>
    </w:p>
    <w:p w14:paraId="71F1849A" w14:textId="672D397E"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795102362"/>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Cost of living pressures</w:t>
      </w:r>
    </w:p>
    <w:p w14:paraId="5978FB69" w14:textId="6F6F2DE8"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274295576"/>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Loneliness and social isolation</w:t>
      </w:r>
    </w:p>
    <w:p w14:paraId="1151C18A" w14:textId="26D8457B"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604414957"/>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Housing insecurity</w:t>
      </w:r>
    </w:p>
    <w:p w14:paraId="087A8F2C" w14:textId="62CB7ABA"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066177468"/>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Mental health inequalities</w:t>
      </w:r>
    </w:p>
    <w:p w14:paraId="60D33BC3" w14:textId="6E6059CB"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820776631"/>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Physical health and mental health</w:t>
      </w:r>
    </w:p>
    <w:p w14:paraId="22A88B32" w14:textId="2C9B519D"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279333508"/>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Access to support</w:t>
      </w:r>
    </w:p>
    <w:p w14:paraId="36F0D176" w14:textId="5828BBAF"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860664493"/>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Workforce pressures</w:t>
      </w:r>
    </w:p>
    <w:p w14:paraId="0805BA53" w14:textId="6C5AA830" w:rsidR="00F85A59"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510566066"/>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Community disconnection</w:t>
      </w:r>
    </w:p>
    <w:p w14:paraId="560D7DC0" w14:textId="10BAE0B0"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99260810"/>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Young people's mental health</w:t>
      </w:r>
    </w:p>
    <w:p w14:paraId="4D7C1ED9" w14:textId="5C28BB42" w:rsidR="00A4402C" w:rsidRDefault="00366D9C" w:rsidP="00A4402C">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729347886"/>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Other</w:t>
      </w:r>
    </w:p>
    <w:p w14:paraId="0E5665DB" w14:textId="6804BD7B" w:rsidR="00656C13" w:rsidRDefault="00656C13" w:rsidP="00A4402C">
      <w:pPr>
        <w:spacing w:before="100" w:beforeAutospacing="1" w:after="100" w:afterAutospacing="1" w:line="240" w:lineRule="auto"/>
        <w:rPr>
          <w:rFonts w:ascii="Arial" w:eastAsia="Times New Roman" w:hAnsi="Arial" w:cs="Arial"/>
          <w:b/>
          <w:bCs/>
          <w:sz w:val="27"/>
          <w:szCs w:val="27"/>
          <w:lang w:eastAsia="en-GB"/>
        </w:rPr>
      </w:pPr>
      <w:r w:rsidRPr="00235741">
        <w:rPr>
          <w:rFonts w:ascii="Arial" w:eastAsia="Times New Roman" w:hAnsi="Arial" w:cs="Arial"/>
          <w:b/>
          <w:bCs/>
          <w:sz w:val="27"/>
          <w:szCs w:val="27"/>
          <w:lang w:eastAsia="en-GB"/>
        </w:rPr>
        <w:t>Are there any findings that particularly resonate with your experience?</w:t>
      </w:r>
    </w:p>
    <w:p w14:paraId="4C046A19" w14:textId="25400B01" w:rsidR="00B50FE4" w:rsidRPr="00B50FE4" w:rsidRDefault="00B50FE4" w:rsidP="00A4402C">
      <w:pPr>
        <w:spacing w:before="100" w:beforeAutospacing="1" w:after="100" w:afterAutospacing="1" w:line="240" w:lineRule="auto"/>
        <w:rPr>
          <w:rFonts w:ascii="Arial" w:eastAsia="Times New Roman" w:hAnsi="Arial" w:cs="Arial"/>
          <w:b/>
          <w:bCs/>
          <w:i/>
          <w:iCs/>
          <w:color w:val="FF0000"/>
          <w:sz w:val="24"/>
          <w:szCs w:val="24"/>
          <w:lang w:eastAsia="en-GB"/>
        </w:rPr>
      </w:pPr>
      <w:r w:rsidRPr="00B50FE4">
        <w:rPr>
          <w:rFonts w:ascii="Arial" w:eastAsia="Times New Roman" w:hAnsi="Arial" w:cs="Arial"/>
          <w:b/>
          <w:bCs/>
          <w:i/>
          <w:iCs/>
          <w:color w:val="FF0000"/>
          <w:sz w:val="24"/>
          <w:szCs w:val="24"/>
          <w:lang w:eastAsia="en-GB"/>
        </w:rPr>
        <w:t>Answer:</w:t>
      </w:r>
    </w:p>
    <w:p w14:paraId="0901BF61" w14:textId="77777777" w:rsidR="00656C13" w:rsidRPr="00235741" w:rsidRDefault="00656C13" w:rsidP="00656C13">
      <w:pPr>
        <w:spacing w:after="0" w:line="240" w:lineRule="auto"/>
        <w:rPr>
          <w:rFonts w:ascii="Arial" w:eastAsia="Times New Roman" w:hAnsi="Arial" w:cs="Arial"/>
          <w:sz w:val="24"/>
          <w:szCs w:val="24"/>
          <w:lang w:eastAsia="en-GB"/>
        </w:rPr>
      </w:pPr>
    </w:p>
    <w:p w14:paraId="04696705" w14:textId="7D7B94A0" w:rsidR="00656C13" w:rsidRPr="00235741" w:rsidRDefault="00656C13" w:rsidP="00656C13">
      <w:pPr>
        <w:spacing w:after="0" w:line="240" w:lineRule="auto"/>
        <w:rPr>
          <w:rFonts w:ascii="Arial" w:eastAsia="Times New Roman" w:hAnsi="Arial" w:cs="Arial"/>
          <w:sz w:val="24"/>
          <w:szCs w:val="24"/>
          <w:lang w:eastAsia="en-GB"/>
        </w:rPr>
      </w:pPr>
      <w:r w:rsidRPr="00235741">
        <w:rPr>
          <w:rFonts w:ascii="Arial" w:eastAsia="Times New Roman" w:hAnsi="Arial" w:cs="Arial"/>
          <w:b/>
          <w:bCs/>
          <w:kern w:val="36"/>
          <w:sz w:val="48"/>
          <w:szCs w:val="48"/>
          <w:lang w:eastAsia="en-GB"/>
        </w:rPr>
        <w:t>Section 3: Good Practice</w:t>
      </w:r>
    </w:p>
    <w:p w14:paraId="38E780EE" w14:textId="77777777" w:rsidR="00B50FE4" w:rsidRDefault="00B50FE4" w:rsidP="00656C13">
      <w:pPr>
        <w:spacing w:after="0" w:line="240" w:lineRule="auto"/>
        <w:rPr>
          <w:rFonts w:ascii="Arial" w:eastAsia="Times New Roman" w:hAnsi="Arial" w:cs="Arial"/>
          <w:sz w:val="24"/>
          <w:szCs w:val="24"/>
          <w:lang w:eastAsia="en-GB"/>
        </w:rPr>
      </w:pPr>
    </w:p>
    <w:p w14:paraId="4CCFA384" w14:textId="13FF0174" w:rsidR="00656C13" w:rsidRPr="00B50FE4" w:rsidRDefault="00B50FE4" w:rsidP="00656C13">
      <w:pPr>
        <w:spacing w:after="0" w:line="240" w:lineRule="auto"/>
        <w:rPr>
          <w:rFonts w:ascii="Arial" w:eastAsia="Times New Roman" w:hAnsi="Arial" w:cs="Arial"/>
          <w:b/>
          <w:bCs/>
          <w:sz w:val="24"/>
          <w:szCs w:val="24"/>
          <w:lang w:eastAsia="en-GB"/>
        </w:rPr>
      </w:pPr>
      <w:r w:rsidRPr="00B50FE4">
        <w:rPr>
          <w:rFonts w:ascii="Arial" w:eastAsia="Times New Roman" w:hAnsi="Arial" w:cs="Arial"/>
          <w:b/>
          <w:bCs/>
          <w:sz w:val="24"/>
          <w:szCs w:val="24"/>
          <w:lang w:eastAsia="en-GB"/>
        </w:rPr>
        <w:t>What are the most effective examples of mental health prevention and wellbeing support you have seen, and which of these good practices should be shared more widely across London? Please explain what makes these examples successful</w:t>
      </w:r>
    </w:p>
    <w:p w14:paraId="08129559" w14:textId="77777777" w:rsidR="00656C13" w:rsidRDefault="00656C13" w:rsidP="00656C13">
      <w:pPr>
        <w:spacing w:after="0" w:line="240" w:lineRule="auto"/>
        <w:rPr>
          <w:rFonts w:ascii="Arial" w:eastAsia="Times New Roman" w:hAnsi="Arial" w:cs="Arial"/>
          <w:sz w:val="24"/>
          <w:szCs w:val="24"/>
          <w:lang w:eastAsia="en-GB"/>
        </w:rPr>
      </w:pPr>
    </w:p>
    <w:p w14:paraId="4397320C" w14:textId="3576AAA1" w:rsidR="00B50FE4" w:rsidRPr="00B50FE4" w:rsidRDefault="00B50FE4" w:rsidP="00656C13">
      <w:pPr>
        <w:spacing w:after="0" w:line="240" w:lineRule="auto"/>
        <w:rPr>
          <w:rFonts w:ascii="Arial" w:eastAsia="Times New Roman" w:hAnsi="Arial" w:cs="Arial"/>
          <w:b/>
          <w:bCs/>
          <w:i/>
          <w:iCs/>
          <w:color w:val="FF0000"/>
          <w:sz w:val="24"/>
          <w:szCs w:val="24"/>
          <w:lang w:eastAsia="en-GB"/>
        </w:rPr>
      </w:pPr>
      <w:r w:rsidRPr="00B50FE4">
        <w:rPr>
          <w:rFonts w:ascii="Arial" w:eastAsia="Times New Roman" w:hAnsi="Arial" w:cs="Arial"/>
          <w:b/>
          <w:bCs/>
          <w:i/>
          <w:iCs/>
          <w:color w:val="FF0000"/>
          <w:sz w:val="24"/>
          <w:szCs w:val="24"/>
          <w:lang w:eastAsia="en-GB"/>
        </w:rPr>
        <w:t>Answer:</w:t>
      </w:r>
    </w:p>
    <w:p w14:paraId="3AA8A0B1" w14:textId="247CAFD1" w:rsidR="00656C13" w:rsidRPr="00235741" w:rsidRDefault="00656C13" w:rsidP="00656C13">
      <w:pPr>
        <w:spacing w:before="100" w:beforeAutospacing="1" w:after="100" w:afterAutospacing="1" w:line="240" w:lineRule="auto"/>
        <w:rPr>
          <w:rFonts w:ascii="Arial" w:eastAsia="Times New Roman" w:hAnsi="Arial" w:cs="Arial"/>
          <w:sz w:val="24"/>
          <w:szCs w:val="24"/>
          <w:lang w:eastAsia="en-GB"/>
        </w:rPr>
      </w:pPr>
    </w:p>
    <w:p w14:paraId="7B248DBB" w14:textId="77777777" w:rsidR="00656C13" w:rsidRPr="00235741" w:rsidRDefault="00656C13" w:rsidP="00656C13">
      <w:pPr>
        <w:spacing w:after="0" w:line="240" w:lineRule="auto"/>
        <w:rPr>
          <w:rFonts w:ascii="Arial" w:eastAsia="Times New Roman" w:hAnsi="Arial" w:cs="Arial"/>
          <w:sz w:val="24"/>
          <w:szCs w:val="24"/>
          <w:lang w:eastAsia="en-GB"/>
        </w:rPr>
      </w:pPr>
    </w:p>
    <w:p w14:paraId="7058200F" w14:textId="77777777" w:rsidR="00656C13" w:rsidRPr="00235741" w:rsidRDefault="00656C13" w:rsidP="00656C13">
      <w:pPr>
        <w:spacing w:after="0" w:line="240" w:lineRule="auto"/>
        <w:rPr>
          <w:rFonts w:ascii="Arial" w:eastAsia="Times New Roman" w:hAnsi="Arial" w:cs="Arial"/>
          <w:sz w:val="24"/>
          <w:szCs w:val="24"/>
          <w:lang w:eastAsia="en-GB"/>
        </w:rPr>
      </w:pPr>
    </w:p>
    <w:p w14:paraId="582E3797" w14:textId="77777777" w:rsidR="00656C13" w:rsidRPr="00235741" w:rsidRDefault="00656C13" w:rsidP="00656C13">
      <w:pPr>
        <w:spacing w:after="0" w:line="240" w:lineRule="auto"/>
        <w:rPr>
          <w:rFonts w:ascii="Arial" w:eastAsia="Times New Roman" w:hAnsi="Arial" w:cs="Arial"/>
          <w:sz w:val="24"/>
          <w:szCs w:val="24"/>
          <w:lang w:eastAsia="en-GB"/>
        </w:rPr>
      </w:pPr>
    </w:p>
    <w:p w14:paraId="2B02F0A0" w14:textId="77777777" w:rsidR="00656C13" w:rsidRDefault="00656C13" w:rsidP="00656C13">
      <w:pPr>
        <w:spacing w:after="0" w:line="240" w:lineRule="auto"/>
        <w:rPr>
          <w:rFonts w:ascii="Arial" w:eastAsia="Times New Roman" w:hAnsi="Arial" w:cs="Arial"/>
          <w:sz w:val="24"/>
          <w:szCs w:val="24"/>
          <w:lang w:eastAsia="en-GB"/>
        </w:rPr>
      </w:pPr>
    </w:p>
    <w:p w14:paraId="498B5B16" w14:textId="77777777" w:rsidR="00B50FE4" w:rsidRDefault="00B50FE4" w:rsidP="00656C13">
      <w:pPr>
        <w:spacing w:after="0" w:line="240" w:lineRule="auto"/>
        <w:rPr>
          <w:rFonts w:ascii="Arial" w:eastAsia="Times New Roman" w:hAnsi="Arial" w:cs="Arial"/>
          <w:sz w:val="24"/>
          <w:szCs w:val="24"/>
          <w:lang w:eastAsia="en-GB"/>
        </w:rPr>
      </w:pPr>
    </w:p>
    <w:p w14:paraId="5B835CA7" w14:textId="77777777" w:rsidR="00B50FE4" w:rsidRPr="00235741" w:rsidRDefault="00B50FE4" w:rsidP="00656C13">
      <w:pPr>
        <w:spacing w:after="0" w:line="240" w:lineRule="auto"/>
        <w:rPr>
          <w:rFonts w:ascii="Arial" w:eastAsia="Times New Roman" w:hAnsi="Arial" w:cs="Arial"/>
          <w:sz w:val="24"/>
          <w:szCs w:val="24"/>
          <w:lang w:eastAsia="en-GB"/>
        </w:rPr>
      </w:pPr>
    </w:p>
    <w:p w14:paraId="3B7C49E4" w14:textId="3CEB5404" w:rsidR="00656C13" w:rsidRPr="00235741" w:rsidRDefault="00656C13" w:rsidP="00656C13">
      <w:pPr>
        <w:spacing w:after="0" w:line="240" w:lineRule="auto"/>
        <w:rPr>
          <w:rFonts w:ascii="Arial" w:eastAsia="Times New Roman" w:hAnsi="Arial" w:cs="Arial"/>
          <w:sz w:val="24"/>
          <w:szCs w:val="24"/>
          <w:lang w:eastAsia="en-GB"/>
        </w:rPr>
      </w:pPr>
      <w:r w:rsidRPr="00235741">
        <w:rPr>
          <w:rFonts w:ascii="Arial" w:eastAsia="Times New Roman" w:hAnsi="Arial" w:cs="Arial"/>
          <w:b/>
          <w:bCs/>
          <w:sz w:val="27"/>
          <w:szCs w:val="27"/>
          <w:lang w:eastAsia="en-GB"/>
        </w:rPr>
        <w:lastRenderedPageBreak/>
        <w:t>Are these examples:</w:t>
      </w:r>
    </w:p>
    <w:p w14:paraId="2A2B8579" w14:textId="1B8D8DE8"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865521087"/>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Within your organisation</w:t>
      </w:r>
    </w:p>
    <w:p w14:paraId="62AC3E09" w14:textId="68FB2688"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529764727"/>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Elsewhere in London</w:t>
      </w:r>
    </w:p>
    <w:p w14:paraId="04D4B943" w14:textId="311C2140"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990121335"/>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Elsewhere in the UK</w:t>
      </w:r>
    </w:p>
    <w:p w14:paraId="6FD3F895" w14:textId="7E436730"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2065858746"/>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International</w:t>
      </w:r>
    </w:p>
    <w:p w14:paraId="3834802A" w14:textId="77777777" w:rsidR="00656C13" w:rsidRPr="00235741" w:rsidRDefault="00656C13" w:rsidP="00656C13">
      <w:pPr>
        <w:spacing w:after="0" w:line="240" w:lineRule="auto"/>
        <w:rPr>
          <w:rFonts w:ascii="Arial" w:eastAsia="Times New Roman" w:hAnsi="Arial" w:cs="Arial"/>
          <w:sz w:val="24"/>
          <w:szCs w:val="24"/>
          <w:lang w:eastAsia="en-GB"/>
        </w:rPr>
      </w:pPr>
    </w:p>
    <w:p w14:paraId="1D59B835" w14:textId="77777777" w:rsidR="00656C13" w:rsidRPr="00235741" w:rsidRDefault="00656C13" w:rsidP="00656C13">
      <w:pPr>
        <w:spacing w:after="0" w:line="240" w:lineRule="auto"/>
        <w:rPr>
          <w:rFonts w:ascii="Arial" w:eastAsia="Times New Roman" w:hAnsi="Arial" w:cs="Arial"/>
          <w:sz w:val="24"/>
          <w:szCs w:val="24"/>
          <w:lang w:eastAsia="en-GB"/>
        </w:rPr>
      </w:pPr>
    </w:p>
    <w:p w14:paraId="16A8114D" w14:textId="77777777" w:rsidR="00656C13" w:rsidRPr="00235741" w:rsidRDefault="00656C13" w:rsidP="00656C13">
      <w:pPr>
        <w:spacing w:after="0" w:line="240" w:lineRule="auto"/>
        <w:rPr>
          <w:rFonts w:ascii="Arial" w:eastAsia="Times New Roman" w:hAnsi="Arial" w:cs="Arial"/>
          <w:sz w:val="24"/>
          <w:szCs w:val="24"/>
          <w:lang w:eastAsia="en-GB"/>
        </w:rPr>
      </w:pPr>
    </w:p>
    <w:p w14:paraId="7001AC7D" w14:textId="15FC99E1" w:rsidR="00656C13" w:rsidRPr="00235741" w:rsidRDefault="00656C13" w:rsidP="00656C13">
      <w:pPr>
        <w:spacing w:after="0" w:line="240" w:lineRule="auto"/>
        <w:rPr>
          <w:rFonts w:ascii="Arial" w:eastAsia="Times New Roman" w:hAnsi="Arial" w:cs="Arial"/>
          <w:sz w:val="24"/>
          <w:szCs w:val="24"/>
          <w:lang w:eastAsia="en-GB"/>
        </w:rPr>
      </w:pPr>
      <w:r w:rsidRPr="00235741">
        <w:rPr>
          <w:rFonts w:ascii="Arial" w:eastAsia="Times New Roman" w:hAnsi="Arial" w:cs="Arial"/>
          <w:b/>
          <w:bCs/>
          <w:kern w:val="36"/>
          <w:sz w:val="48"/>
          <w:szCs w:val="48"/>
          <w:lang w:eastAsia="en-GB"/>
        </w:rPr>
        <w:t>Section 4: Scaling What Works</w:t>
      </w:r>
    </w:p>
    <w:p w14:paraId="0B4331EC" w14:textId="77777777" w:rsidR="00656C13" w:rsidRPr="00235741" w:rsidRDefault="00656C13" w:rsidP="00656C13">
      <w:pPr>
        <w:spacing w:before="100" w:beforeAutospacing="1" w:after="100" w:afterAutospacing="1" w:line="240" w:lineRule="auto"/>
        <w:outlineLvl w:val="2"/>
        <w:rPr>
          <w:rFonts w:ascii="Arial" w:eastAsia="Times New Roman" w:hAnsi="Arial" w:cs="Arial"/>
          <w:b/>
          <w:bCs/>
          <w:sz w:val="27"/>
          <w:szCs w:val="27"/>
          <w:lang w:eastAsia="en-GB"/>
        </w:rPr>
      </w:pPr>
      <w:r w:rsidRPr="00235741">
        <w:rPr>
          <w:rFonts w:ascii="Arial" w:eastAsia="Times New Roman" w:hAnsi="Arial" w:cs="Arial"/>
          <w:b/>
          <w:bCs/>
          <w:sz w:val="27"/>
          <w:szCs w:val="27"/>
          <w:lang w:eastAsia="en-GB"/>
        </w:rPr>
        <w:t>If additional investment became available, which approaches would you prioritise?</w:t>
      </w:r>
    </w:p>
    <w:p w14:paraId="2BDEDD9D" w14:textId="77777777" w:rsidR="00656C13" w:rsidRPr="00235741" w:rsidRDefault="00656C13" w:rsidP="00656C13">
      <w:p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(Select up to three)</w:t>
      </w:r>
    </w:p>
    <w:p w14:paraId="1FE89053" w14:textId="406140CB"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163592843"/>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Community hubs</w:t>
      </w:r>
    </w:p>
    <w:p w14:paraId="37F59426" w14:textId="4513945B"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144191855"/>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Peer support</w:t>
      </w:r>
    </w:p>
    <w:p w14:paraId="63414108" w14:textId="447C18BF"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847587376"/>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Social prescribing</w:t>
      </w:r>
    </w:p>
    <w:p w14:paraId="5968B7D5" w14:textId="6633D8C9"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316258035"/>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Welfare and advice services</w:t>
      </w:r>
    </w:p>
    <w:p w14:paraId="21613DBF" w14:textId="6CC0F3C5"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295945849"/>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Neighbourhood working</w:t>
      </w:r>
    </w:p>
    <w:p w14:paraId="2A8A9A49" w14:textId="17D561CE"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468040414"/>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Youth prevention programmes</w:t>
      </w:r>
    </w:p>
    <w:p w14:paraId="224DAA74" w14:textId="452F0E82"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46978469"/>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Community development</w:t>
      </w:r>
    </w:p>
    <w:p w14:paraId="1890E601" w14:textId="169EBF8F"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748796524"/>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Volunteering programmes</w:t>
      </w:r>
    </w:p>
    <w:p w14:paraId="09D4813E" w14:textId="6F6014F2"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280371950"/>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Housing support</w:t>
      </w:r>
    </w:p>
    <w:p w14:paraId="386EE8F0" w14:textId="07D31CA1"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825817816"/>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Employment support</w:t>
      </w:r>
    </w:p>
    <w:p w14:paraId="69326CBB" w14:textId="7A2CBEB5" w:rsidR="00656C13" w:rsidRPr="00235741" w:rsidRDefault="00366D9C" w:rsidP="00A4402C">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177161961"/>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Other</w:t>
      </w:r>
    </w:p>
    <w:p w14:paraId="76679400" w14:textId="44605FE8" w:rsidR="00656C13" w:rsidRPr="00B50FE4" w:rsidRDefault="00656C13" w:rsidP="00656C13">
      <w:pPr>
        <w:spacing w:after="0" w:line="240" w:lineRule="auto"/>
        <w:rPr>
          <w:rFonts w:ascii="Arial" w:eastAsia="Times New Roman" w:hAnsi="Arial" w:cs="Arial"/>
          <w:sz w:val="24"/>
          <w:szCs w:val="24"/>
          <w:lang w:eastAsia="en-GB"/>
        </w:rPr>
      </w:pPr>
      <w:r w:rsidRPr="00235741">
        <w:rPr>
          <w:rFonts w:ascii="Arial" w:eastAsia="Times New Roman" w:hAnsi="Arial" w:cs="Arial"/>
          <w:b/>
          <w:bCs/>
          <w:sz w:val="27"/>
          <w:szCs w:val="27"/>
          <w:lang w:eastAsia="en-GB"/>
        </w:rPr>
        <w:t>What should London scale up over the next five years</w:t>
      </w:r>
      <w:r w:rsidR="00B50FE4">
        <w:rPr>
          <w:rFonts w:ascii="Arial" w:eastAsia="Times New Roman" w:hAnsi="Arial" w:cs="Arial"/>
          <w:b/>
          <w:bCs/>
          <w:sz w:val="27"/>
          <w:szCs w:val="27"/>
          <w:lang w:eastAsia="en-GB"/>
        </w:rPr>
        <w:t xml:space="preserve"> and w</w:t>
      </w:r>
      <w:r w:rsidRPr="00235741">
        <w:rPr>
          <w:rFonts w:ascii="Arial" w:eastAsia="Times New Roman" w:hAnsi="Arial" w:cs="Arial"/>
          <w:b/>
          <w:bCs/>
          <w:sz w:val="27"/>
          <w:szCs w:val="27"/>
          <w:lang w:eastAsia="en-GB"/>
        </w:rPr>
        <w:t>hat currently prevents successful approaches being expanded?</w:t>
      </w:r>
    </w:p>
    <w:p w14:paraId="64DD275D" w14:textId="77777777" w:rsidR="00A4402C" w:rsidRDefault="00A4402C" w:rsidP="00656C13">
      <w:pPr>
        <w:spacing w:after="0" w:line="240" w:lineRule="auto"/>
        <w:rPr>
          <w:rFonts w:ascii="Arial" w:eastAsia="Times New Roman" w:hAnsi="Arial" w:cs="Arial"/>
          <w:b/>
          <w:bCs/>
          <w:sz w:val="27"/>
          <w:szCs w:val="27"/>
          <w:lang w:eastAsia="en-GB"/>
        </w:rPr>
      </w:pPr>
    </w:p>
    <w:p w14:paraId="040C24CB" w14:textId="57C7F3BC" w:rsidR="00A4402C" w:rsidRPr="00B50FE4" w:rsidRDefault="00B50FE4" w:rsidP="00656C13">
      <w:pPr>
        <w:spacing w:after="0" w:line="240" w:lineRule="auto"/>
        <w:rPr>
          <w:rFonts w:ascii="Arial" w:eastAsia="Times New Roman" w:hAnsi="Arial" w:cs="Arial"/>
          <w:b/>
          <w:bCs/>
          <w:i/>
          <w:iCs/>
          <w:color w:val="FF0000"/>
          <w:sz w:val="24"/>
          <w:szCs w:val="24"/>
          <w:lang w:eastAsia="en-GB"/>
        </w:rPr>
      </w:pPr>
      <w:r w:rsidRPr="00B50FE4">
        <w:rPr>
          <w:rFonts w:ascii="Arial" w:eastAsia="Times New Roman" w:hAnsi="Arial" w:cs="Arial"/>
          <w:b/>
          <w:bCs/>
          <w:i/>
          <w:iCs/>
          <w:color w:val="FF0000"/>
          <w:sz w:val="24"/>
          <w:szCs w:val="24"/>
          <w:lang w:eastAsia="en-GB"/>
        </w:rPr>
        <w:t>Answer:</w:t>
      </w:r>
    </w:p>
    <w:p w14:paraId="39F1D456" w14:textId="4ABBFBF9" w:rsidR="00656C13" w:rsidRPr="00235741" w:rsidRDefault="00656C13" w:rsidP="00656C13">
      <w:pPr>
        <w:spacing w:after="0" w:line="240" w:lineRule="auto"/>
        <w:rPr>
          <w:rFonts w:ascii="Arial" w:eastAsia="Times New Roman" w:hAnsi="Arial" w:cs="Arial"/>
          <w:sz w:val="24"/>
          <w:szCs w:val="24"/>
          <w:lang w:eastAsia="en-GB"/>
        </w:rPr>
      </w:pPr>
      <w:r w:rsidRPr="00235741">
        <w:rPr>
          <w:rFonts w:ascii="Arial" w:eastAsia="Times New Roman" w:hAnsi="Arial" w:cs="Arial"/>
          <w:b/>
          <w:bCs/>
          <w:kern w:val="36"/>
          <w:sz w:val="48"/>
          <w:szCs w:val="48"/>
          <w:lang w:eastAsia="en-GB"/>
        </w:rPr>
        <w:lastRenderedPageBreak/>
        <w:t>Section 5: Mental Health Inequalities</w:t>
      </w:r>
    </w:p>
    <w:p w14:paraId="0D6BBCD0" w14:textId="77777777" w:rsidR="00656C13" w:rsidRPr="00235741" w:rsidRDefault="00656C13" w:rsidP="00656C13">
      <w:pPr>
        <w:spacing w:before="100" w:beforeAutospacing="1" w:after="100" w:afterAutospacing="1" w:line="240" w:lineRule="auto"/>
        <w:outlineLvl w:val="2"/>
        <w:rPr>
          <w:rFonts w:ascii="Arial" w:eastAsia="Times New Roman" w:hAnsi="Arial" w:cs="Arial"/>
          <w:b/>
          <w:bCs/>
          <w:sz w:val="27"/>
          <w:szCs w:val="27"/>
          <w:lang w:eastAsia="en-GB"/>
        </w:rPr>
      </w:pPr>
      <w:r w:rsidRPr="00235741">
        <w:rPr>
          <w:rFonts w:ascii="Arial" w:eastAsia="Times New Roman" w:hAnsi="Arial" w:cs="Arial"/>
          <w:b/>
          <w:bCs/>
          <w:sz w:val="27"/>
          <w:szCs w:val="27"/>
          <w:lang w:eastAsia="en-GB"/>
        </w:rPr>
        <w:t>Which groups are currently least well served by existing systems?</w:t>
      </w:r>
    </w:p>
    <w:p w14:paraId="05E08AD6" w14:textId="77777777" w:rsidR="00B50FE4" w:rsidRPr="00B50FE4" w:rsidRDefault="00B50FE4" w:rsidP="00B50FE4">
      <w:pPr>
        <w:spacing w:after="0" w:line="240" w:lineRule="auto"/>
        <w:rPr>
          <w:rFonts w:ascii="Arial" w:eastAsia="Times New Roman" w:hAnsi="Arial" w:cs="Arial"/>
          <w:b/>
          <w:bCs/>
          <w:i/>
          <w:iCs/>
          <w:color w:val="FF0000"/>
          <w:sz w:val="24"/>
          <w:szCs w:val="24"/>
          <w:lang w:eastAsia="en-GB"/>
        </w:rPr>
      </w:pPr>
      <w:r w:rsidRPr="00B50FE4">
        <w:rPr>
          <w:rFonts w:ascii="Arial" w:eastAsia="Times New Roman" w:hAnsi="Arial" w:cs="Arial"/>
          <w:b/>
          <w:bCs/>
          <w:i/>
          <w:iCs/>
          <w:color w:val="FF0000"/>
          <w:sz w:val="24"/>
          <w:szCs w:val="24"/>
          <w:lang w:eastAsia="en-GB"/>
        </w:rPr>
        <w:t>Answer:</w:t>
      </w:r>
    </w:p>
    <w:p w14:paraId="1F47239F" w14:textId="2BC6D4DA" w:rsidR="00656C13" w:rsidRPr="00235741" w:rsidRDefault="00656C13" w:rsidP="00656C13">
      <w:pPr>
        <w:spacing w:after="0" w:line="240" w:lineRule="auto"/>
        <w:rPr>
          <w:rFonts w:ascii="Arial" w:eastAsia="Times New Roman" w:hAnsi="Arial" w:cs="Arial"/>
          <w:sz w:val="24"/>
          <w:szCs w:val="24"/>
          <w:lang w:eastAsia="en-GB"/>
        </w:rPr>
      </w:pPr>
    </w:p>
    <w:p w14:paraId="150AD0D8" w14:textId="77777777" w:rsidR="00656C13" w:rsidRPr="00235741" w:rsidRDefault="00656C13" w:rsidP="00656C13">
      <w:pPr>
        <w:spacing w:after="0" w:line="240" w:lineRule="auto"/>
        <w:rPr>
          <w:rFonts w:ascii="Arial" w:eastAsia="Times New Roman" w:hAnsi="Arial" w:cs="Arial"/>
          <w:sz w:val="24"/>
          <w:szCs w:val="24"/>
          <w:lang w:eastAsia="en-GB"/>
        </w:rPr>
      </w:pPr>
    </w:p>
    <w:p w14:paraId="2C718D74" w14:textId="6E91FCC3" w:rsidR="00656C13" w:rsidRDefault="00656C13" w:rsidP="00656C13">
      <w:pPr>
        <w:spacing w:after="0" w:line="240" w:lineRule="auto"/>
        <w:rPr>
          <w:rFonts w:ascii="Arial" w:eastAsia="Times New Roman" w:hAnsi="Arial" w:cs="Arial"/>
          <w:b/>
          <w:bCs/>
          <w:sz w:val="27"/>
          <w:szCs w:val="27"/>
          <w:lang w:eastAsia="en-GB"/>
        </w:rPr>
      </w:pPr>
      <w:r w:rsidRPr="00235741">
        <w:rPr>
          <w:rFonts w:ascii="Arial" w:eastAsia="Times New Roman" w:hAnsi="Arial" w:cs="Arial"/>
          <w:b/>
          <w:bCs/>
          <w:sz w:val="27"/>
          <w:szCs w:val="27"/>
          <w:lang w:eastAsia="en-GB"/>
        </w:rPr>
        <w:t>Have you seen examples of successful work to reduce inequalities</w:t>
      </w:r>
      <w:r w:rsidR="00B50FE4">
        <w:rPr>
          <w:rFonts w:ascii="Arial" w:eastAsia="Times New Roman" w:hAnsi="Arial" w:cs="Arial"/>
          <w:b/>
          <w:bCs/>
          <w:sz w:val="27"/>
          <w:szCs w:val="27"/>
          <w:lang w:eastAsia="en-GB"/>
        </w:rPr>
        <w:t xml:space="preserve"> and what lessons can be learned from these examples?</w:t>
      </w:r>
    </w:p>
    <w:p w14:paraId="560810E3" w14:textId="77777777" w:rsidR="00B50FE4" w:rsidRDefault="00B50FE4" w:rsidP="00656C13">
      <w:pPr>
        <w:spacing w:after="0" w:line="240" w:lineRule="auto"/>
        <w:rPr>
          <w:rFonts w:ascii="Arial" w:eastAsia="Times New Roman" w:hAnsi="Arial" w:cs="Arial"/>
          <w:b/>
          <w:bCs/>
          <w:sz w:val="27"/>
          <w:szCs w:val="27"/>
          <w:lang w:eastAsia="en-GB"/>
        </w:rPr>
      </w:pPr>
    </w:p>
    <w:p w14:paraId="34B75FD0" w14:textId="77777777" w:rsidR="00B50FE4" w:rsidRPr="00B50FE4" w:rsidRDefault="00B50FE4" w:rsidP="00B50FE4">
      <w:pPr>
        <w:spacing w:after="0" w:line="240" w:lineRule="auto"/>
        <w:rPr>
          <w:rFonts w:ascii="Arial" w:eastAsia="Times New Roman" w:hAnsi="Arial" w:cs="Arial"/>
          <w:b/>
          <w:bCs/>
          <w:i/>
          <w:iCs/>
          <w:color w:val="FF0000"/>
          <w:sz w:val="24"/>
          <w:szCs w:val="24"/>
          <w:lang w:eastAsia="en-GB"/>
        </w:rPr>
      </w:pPr>
      <w:r w:rsidRPr="00B50FE4">
        <w:rPr>
          <w:rFonts w:ascii="Arial" w:eastAsia="Times New Roman" w:hAnsi="Arial" w:cs="Arial"/>
          <w:b/>
          <w:bCs/>
          <w:i/>
          <w:iCs/>
          <w:color w:val="FF0000"/>
          <w:sz w:val="24"/>
          <w:szCs w:val="24"/>
          <w:lang w:eastAsia="en-GB"/>
        </w:rPr>
        <w:t>Answer:</w:t>
      </w:r>
    </w:p>
    <w:p w14:paraId="62821DA0" w14:textId="77777777" w:rsidR="00B50FE4" w:rsidRPr="00235741" w:rsidRDefault="00B50FE4" w:rsidP="00656C13">
      <w:pPr>
        <w:spacing w:after="0" w:line="240" w:lineRule="auto"/>
        <w:rPr>
          <w:rFonts w:ascii="Arial" w:eastAsia="Times New Roman" w:hAnsi="Arial" w:cs="Arial"/>
          <w:sz w:val="24"/>
          <w:szCs w:val="24"/>
          <w:lang w:eastAsia="en-GB"/>
        </w:rPr>
      </w:pPr>
    </w:p>
    <w:p w14:paraId="05A485E1" w14:textId="12FFE803" w:rsidR="00656C13" w:rsidRDefault="00656C13" w:rsidP="00656C13">
      <w:pPr>
        <w:spacing w:after="0" w:line="240" w:lineRule="auto"/>
        <w:rPr>
          <w:rFonts w:ascii="Arial" w:eastAsia="Times New Roman" w:hAnsi="Arial" w:cs="Arial"/>
          <w:sz w:val="24"/>
          <w:szCs w:val="24"/>
          <w:lang w:eastAsia="en-GB"/>
        </w:rPr>
      </w:pPr>
    </w:p>
    <w:p w14:paraId="03168CD6" w14:textId="13651BA6" w:rsidR="00656C13" w:rsidRPr="00235741" w:rsidRDefault="00656C13" w:rsidP="00656C13">
      <w:pPr>
        <w:spacing w:after="0" w:line="240" w:lineRule="auto"/>
        <w:rPr>
          <w:rFonts w:ascii="Arial" w:eastAsia="Times New Roman" w:hAnsi="Arial" w:cs="Arial"/>
          <w:sz w:val="24"/>
          <w:szCs w:val="24"/>
          <w:lang w:eastAsia="en-GB"/>
        </w:rPr>
      </w:pPr>
      <w:r w:rsidRPr="00235741">
        <w:rPr>
          <w:rFonts w:ascii="Arial" w:eastAsia="Times New Roman" w:hAnsi="Arial" w:cs="Arial"/>
          <w:b/>
          <w:bCs/>
          <w:kern w:val="36"/>
          <w:sz w:val="48"/>
          <w:szCs w:val="48"/>
          <w:lang w:eastAsia="en-GB"/>
        </w:rPr>
        <w:t>Section 6: Community and Belonging</w:t>
      </w:r>
    </w:p>
    <w:p w14:paraId="13259A1A" w14:textId="77777777" w:rsidR="00656C13" w:rsidRPr="00235741" w:rsidRDefault="00656C13" w:rsidP="00656C13">
      <w:pPr>
        <w:spacing w:before="100" w:beforeAutospacing="1" w:after="100" w:afterAutospacing="1" w:line="240" w:lineRule="auto"/>
        <w:outlineLvl w:val="2"/>
        <w:rPr>
          <w:rFonts w:ascii="Arial" w:eastAsia="Times New Roman" w:hAnsi="Arial" w:cs="Arial"/>
          <w:b/>
          <w:bCs/>
          <w:sz w:val="27"/>
          <w:szCs w:val="27"/>
          <w:lang w:eastAsia="en-GB"/>
        </w:rPr>
      </w:pPr>
      <w:r w:rsidRPr="00235741">
        <w:rPr>
          <w:rFonts w:ascii="Arial" w:eastAsia="Times New Roman" w:hAnsi="Arial" w:cs="Arial"/>
          <w:b/>
          <w:bCs/>
          <w:sz w:val="27"/>
          <w:szCs w:val="27"/>
          <w:lang w:eastAsia="en-GB"/>
        </w:rPr>
        <w:t>Thrive participants repeatedly highlighted the importance of belonging and community connection.</w:t>
      </w:r>
    </w:p>
    <w:p w14:paraId="24959F4E" w14:textId="77777777" w:rsidR="00656C13" w:rsidRPr="00235741" w:rsidRDefault="00656C13" w:rsidP="00656C13">
      <w:p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How important do you believe community connection is to mental wellbeing?</w:t>
      </w:r>
    </w:p>
    <w:p w14:paraId="1B0D453C" w14:textId="7CFE8731"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4126361"/>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Extremely important</w:t>
      </w:r>
    </w:p>
    <w:p w14:paraId="6725D6BA" w14:textId="7C752CA2"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885459109"/>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Very important</w:t>
      </w:r>
    </w:p>
    <w:p w14:paraId="31AB85CC" w14:textId="403E6064"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838669468"/>
          <w14:checkbox>
            <w14:checked w14:val="0"/>
            <w14:checkedState w14:val="2612" w14:font="MS Gothic"/>
            <w14:uncheckedState w14:val="2610" w14:font="MS Gothic"/>
          </w14:checkbox>
        </w:sdtPr>
        <w:sdtEndPr/>
        <w:sdtContent>
          <w:r w:rsidR="000617E8">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Moderately important</w:t>
      </w:r>
    </w:p>
    <w:p w14:paraId="1C38AFFD" w14:textId="236A7927"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993411293"/>
          <w14:checkbox>
            <w14:checked w14:val="0"/>
            <w14:checkedState w14:val="2612" w14:font="MS Gothic"/>
            <w14:uncheckedState w14:val="2610" w14:font="MS Gothic"/>
          </w14:checkbox>
        </w:sdtPr>
        <w:sdtEndPr/>
        <w:sdtContent>
          <w:r w:rsidR="000617E8">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Slightly important</w:t>
      </w:r>
    </w:p>
    <w:p w14:paraId="45C43E53" w14:textId="298928A0"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659268054"/>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Not important</w:t>
      </w:r>
    </w:p>
    <w:p w14:paraId="1E39F5A1" w14:textId="2B459D52" w:rsidR="00A4402C" w:rsidRDefault="00656C13" w:rsidP="00656C13">
      <w:pPr>
        <w:spacing w:after="0" w:line="240" w:lineRule="auto"/>
        <w:rPr>
          <w:rFonts w:ascii="Arial" w:eastAsia="Times New Roman" w:hAnsi="Arial" w:cs="Arial"/>
          <w:b/>
          <w:bCs/>
          <w:sz w:val="27"/>
          <w:szCs w:val="27"/>
          <w:lang w:eastAsia="en-GB"/>
        </w:rPr>
      </w:pPr>
      <w:r w:rsidRPr="00235741">
        <w:rPr>
          <w:rFonts w:ascii="Arial" w:eastAsia="Times New Roman" w:hAnsi="Arial" w:cs="Arial"/>
          <w:b/>
          <w:bCs/>
          <w:sz w:val="27"/>
          <w:szCs w:val="27"/>
          <w:lang w:eastAsia="en-GB"/>
        </w:rPr>
        <w:t>What community-based approaches have you seen that successfully improve wellbeing?</w:t>
      </w:r>
    </w:p>
    <w:p w14:paraId="4BA0A3EB" w14:textId="77777777" w:rsidR="00B50FE4" w:rsidRDefault="00B50FE4" w:rsidP="00B50FE4">
      <w:pPr>
        <w:spacing w:after="0" w:line="240" w:lineRule="auto"/>
        <w:rPr>
          <w:rFonts w:ascii="Arial" w:eastAsia="Times New Roman" w:hAnsi="Arial" w:cs="Arial"/>
          <w:b/>
          <w:bCs/>
          <w:i/>
          <w:iCs/>
          <w:color w:val="FF0000"/>
          <w:sz w:val="24"/>
          <w:szCs w:val="24"/>
          <w:lang w:eastAsia="en-GB"/>
        </w:rPr>
      </w:pPr>
    </w:p>
    <w:p w14:paraId="75828A4D" w14:textId="7EB6F34C" w:rsidR="00B50FE4" w:rsidRPr="00B50FE4" w:rsidRDefault="00B50FE4" w:rsidP="00B50FE4">
      <w:pPr>
        <w:spacing w:after="0" w:line="240" w:lineRule="auto"/>
        <w:rPr>
          <w:rFonts w:ascii="Arial" w:eastAsia="Times New Roman" w:hAnsi="Arial" w:cs="Arial"/>
          <w:b/>
          <w:bCs/>
          <w:i/>
          <w:iCs/>
          <w:color w:val="FF0000"/>
          <w:sz w:val="24"/>
          <w:szCs w:val="24"/>
          <w:lang w:eastAsia="en-GB"/>
        </w:rPr>
      </w:pPr>
      <w:r w:rsidRPr="00B50FE4">
        <w:rPr>
          <w:rFonts w:ascii="Arial" w:eastAsia="Times New Roman" w:hAnsi="Arial" w:cs="Arial"/>
          <w:b/>
          <w:bCs/>
          <w:i/>
          <w:iCs/>
          <w:color w:val="FF0000"/>
          <w:sz w:val="24"/>
          <w:szCs w:val="24"/>
          <w:lang w:eastAsia="en-GB"/>
        </w:rPr>
        <w:t>Answer:</w:t>
      </w:r>
    </w:p>
    <w:p w14:paraId="2F54D64F" w14:textId="77777777" w:rsidR="00B50FE4" w:rsidRDefault="00B50FE4" w:rsidP="00656C13">
      <w:pPr>
        <w:spacing w:after="0" w:line="240" w:lineRule="auto"/>
        <w:rPr>
          <w:rFonts w:ascii="Arial" w:eastAsia="Times New Roman" w:hAnsi="Arial" w:cs="Arial"/>
          <w:b/>
          <w:bCs/>
          <w:kern w:val="36"/>
          <w:sz w:val="48"/>
          <w:szCs w:val="48"/>
          <w:lang w:eastAsia="en-GB"/>
        </w:rPr>
      </w:pPr>
    </w:p>
    <w:p w14:paraId="281C1142" w14:textId="65F90B78" w:rsidR="00656C13" w:rsidRPr="00235741" w:rsidRDefault="00656C13" w:rsidP="00656C13">
      <w:pPr>
        <w:spacing w:after="0" w:line="240" w:lineRule="auto"/>
        <w:rPr>
          <w:rFonts w:ascii="Arial" w:eastAsia="Times New Roman" w:hAnsi="Arial" w:cs="Arial"/>
          <w:sz w:val="24"/>
          <w:szCs w:val="24"/>
          <w:lang w:eastAsia="en-GB"/>
        </w:rPr>
      </w:pPr>
      <w:r w:rsidRPr="00235741">
        <w:rPr>
          <w:rFonts w:ascii="Arial" w:eastAsia="Times New Roman" w:hAnsi="Arial" w:cs="Arial"/>
          <w:b/>
          <w:bCs/>
          <w:kern w:val="36"/>
          <w:sz w:val="48"/>
          <w:szCs w:val="48"/>
          <w:lang w:eastAsia="en-GB"/>
        </w:rPr>
        <w:t>Section 7: Thrive London</w:t>
      </w:r>
    </w:p>
    <w:p w14:paraId="57CECEA4" w14:textId="6CBD4B34" w:rsidR="00656C13" w:rsidRDefault="00656C13" w:rsidP="00656C13">
      <w:pPr>
        <w:spacing w:before="100" w:beforeAutospacing="1" w:after="100" w:afterAutospacing="1" w:line="240" w:lineRule="auto"/>
        <w:outlineLvl w:val="2"/>
        <w:rPr>
          <w:rFonts w:ascii="Arial" w:eastAsia="Times New Roman" w:hAnsi="Arial" w:cs="Arial"/>
          <w:b/>
          <w:bCs/>
          <w:sz w:val="27"/>
          <w:szCs w:val="27"/>
          <w:lang w:eastAsia="en-GB"/>
        </w:rPr>
      </w:pPr>
      <w:r w:rsidRPr="00235741">
        <w:rPr>
          <w:rFonts w:ascii="Arial" w:eastAsia="Times New Roman" w:hAnsi="Arial" w:cs="Arial"/>
          <w:b/>
          <w:bCs/>
          <w:sz w:val="27"/>
          <w:szCs w:val="27"/>
          <w:lang w:eastAsia="en-GB"/>
        </w:rPr>
        <w:t>What role should Thrive London play in improving public mental health across London?</w:t>
      </w:r>
    </w:p>
    <w:p w14:paraId="22B3F3E8" w14:textId="77777777" w:rsidR="00B50FE4" w:rsidRPr="00B50FE4" w:rsidRDefault="00B50FE4" w:rsidP="00B50FE4">
      <w:pPr>
        <w:spacing w:after="0" w:line="240" w:lineRule="auto"/>
        <w:rPr>
          <w:rFonts w:ascii="Arial" w:eastAsia="Times New Roman" w:hAnsi="Arial" w:cs="Arial"/>
          <w:b/>
          <w:bCs/>
          <w:i/>
          <w:iCs/>
          <w:color w:val="FF0000"/>
          <w:sz w:val="24"/>
          <w:szCs w:val="24"/>
          <w:lang w:eastAsia="en-GB"/>
        </w:rPr>
      </w:pPr>
      <w:r w:rsidRPr="00B50FE4">
        <w:rPr>
          <w:rFonts w:ascii="Arial" w:eastAsia="Times New Roman" w:hAnsi="Arial" w:cs="Arial"/>
          <w:b/>
          <w:bCs/>
          <w:i/>
          <w:iCs/>
          <w:color w:val="FF0000"/>
          <w:sz w:val="24"/>
          <w:szCs w:val="24"/>
          <w:lang w:eastAsia="en-GB"/>
        </w:rPr>
        <w:t>Answer:</w:t>
      </w:r>
    </w:p>
    <w:p w14:paraId="1E0CA90D" w14:textId="77777777" w:rsidR="00B50FE4" w:rsidRPr="00235741" w:rsidRDefault="00B50FE4" w:rsidP="00656C13">
      <w:pPr>
        <w:spacing w:before="100" w:beforeAutospacing="1" w:after="100" w:afterAutospacing="1" w:line="240" w:lineRule="auto"/>
        <w:outlineLvl w:val="2"/>
        <w:rPr>
          <w:rFonts w:ascii="Arial" w:eastAsia="Times New Roman" w:hAnsi="Arial" w:cs="Arial"/>
          <w:b/>
          <w:bCs/>
          <w:sz w:val="27"/>
          <w:szCs w:val="27"/>
          <w:lang w:eastAsia="en-GB"/>
        </w:rPr>
      </w:pPr>
    </w:p>
    <w:p w14:paraId="30CC16C5" w14:textId="6EEDC115" w:rsidR="00656C13" w:rsidRPr="00235741" w:rsidRDefault="00656C13" w:rsidP="00656C13">
      <w:pPr>
        <w:spacing w:after="0" w:line="240" w:lineRule="auto"/>
        <w:rPr>
          <w:rFonts w:ascii="Arial" w:eastAsia="Times New Roman" w:hAnsi="Arial" w:cs="Arial"/>
          <w:sz w:val="24"/>
          <w:szCs w:val="24"/>
          <w:lang w:eastAsia="en-GB"/>
        </w:rPr>
      </w:pPr>
    </w:p>
    <w:p w14:paraId="2A0D90D8" w14:textId="77777777" w:rsidR="00656C13" w:rsidRPr="00235741" w:rsidRDefault="00656C13" w:rsidP="00656C13">
      <w:pPr>
        <w:spacing w:after="0" w:line="240" w:lineRule="auto"/>
        <w:rPr>
          <w:rFonts w:ascii="Arial" w:eastAsia="Times New Roman" w:hAnsi="Arial" w:cs="Arial"/>
          <w:sz w:val="24"/>
          <w:szCs w:val="24"/>
          <w:lang w:eastAsia="en-GB"/>
        </w:rPr>
      </w:pPr>
    </w:p>
    <w:p w14:paraId="32D84D71" w14:textId="20925D2F" w:rsidR="00656C13" w:rsidRPr="00235741" w:rsidRDefault="00656C13" w:rsidP="00656C13">
      <w:pPr>
        <w:spacing w:after="0" w:line="240" w:lineRule="auto"/>
        <w:rPr>
          <w:rFonts w:ascii="Arial" w:eastAsia="Times New Roman" w:hAnsi="Arial" w:cs="Arial"/>
          <w:sz w:val="24"/>
          <w:szCs w:val="24"/>
          <w:lang w:eastAsia="en-GB"/>
        </w:rPr>
      </w:pPr>
      <w:r w:rsidRPr="00235741">
        <w:rPr>
          <w:rFonts w:ascii="Arial" w:eastAsia="Times New Roman" w:hAnsi="Arial" w:cs="Arial"/>
          <w:b/>
          <w:bCs/>
          <w:sz w:val="27"/>
          <w:szCs w:val="27"/>
          <w:lang w:eastAsia="en-GB"/>
        </w:rPr>
        <w:t>What outputs from this review would be most useful?</w:t>
      </w:r>
    </w:p>
    <w:p w14:paraId="2F1FC796" w14:textId="77777777" w:rsidR="00656C13" w:rsidRPr="00235741" w:rsidRDefault="00656C13" w:rsidP="00656C13">
      <w:p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t>(Select all that apply)</w:t>
      </w:r>
    </w:p>
    <w:p w14:paraId="71388FAB" w14:textId="17D744EC"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143316956"/>
          <w14:checkbox>
            <w14:checked w14:val="0"/>
            <w14:checkedState w14:val="2612" w14:font="MS Gothic"/>
            <w14:uncheckedState w14:val="2610" w14:font="MS Gothic"/>
          </w14:checkbox>
        </w:sdtPr>
        <w:sdtEndPr/>
        <w:sdtContent>
          <w:r w:rsidR="000617E8">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Evidence report</w:t>
      </w:r>
    </w:p>
    <w:p w14:paraId="21EC8C95" w14:textId="0ED1090F"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846854752"/>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Good practice guide</w:t>
      </w:r>
    </w:p>
    <w:p w14:paraId="0AD9F48B" w14:textId="437404D9"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255855058"/>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Policy recommendations</w:t>
      </w:r>
    </w:p>
    <w:p w14:paraId="668725C0" w14:textId="31EEE7B6"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281034688"/>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Case studies</w:t>
      </w:r>
    </w:p>
    <w:p w14:paraId="69C02BDC" w14:textId="30C6ED02"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641492824"/>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Toolkit for local areas</w:t>
      </w:r>
    </w:p>
    <w:p w14:paraId="0C5F9375" w14:textId="376CAF5D"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71118847"/>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Learning network</w:t>
      </w:r>
    </w:p>
    <w:p w14:paraId="49A89EA2" w14:textId="607FF009" w:rsidR="00656C13" w:rsidRPr="00235741"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962765876"/>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Webinars and events</w:t>
      </w:r>
    </w:p>
    <w:p w14:paraId="64DA905B" w14:textId="36305165" w:rsidR="00656C13" w:rsidRDefault="00366D9C" w:rsidP="00656C13">
      <w:pPr>
        <w:spacing w:before="100" w:beforeAutospacing="1" w:after="100" w:afterAutospacing="1" w:line="240"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37512056"/>
          <w14:checkbox>
            <w14:checked w14:val="0"/>
            <w14:checkedState w14:val="2612" w14:font="MS Gothic"/>
            <w14:uncheckedState w14:val="2610" w14:font="MS Gothic"/>
          </w14:checkbox>
        </w:sdtPr>
        <w:sdtEndPr/>
        <w:sdtContent>
          <w:r w:rsidR="00F85A59">
            <w:rPr>
              <w:rFonts w:ascii="MS Gothic" w:eastAsia="MS Gothic" w:hAnsi="MS Gothic" w:cs="Arial" w:hint="eastAsia"/>
              <w:sz w:val="24"/>
              <w:szCs w:val="24"/>
              <w:lang w:eastAsia="en-GB"/>
            </w:rPr>
            <w:t>☐</w:t>
          </w:r>
        </w:sdtContent>
      </w:sdt>
      <w:r w:rsidR="00656C13" w:rsidRPr="00235741">
        <w:rPr>
          <w:rFonts w:ascii="Arial" w:eastAsia="Times New Roman" w:hAnsi="Arial" w:cs="Arial"/>
          <w:sz w:val="24"/>
          <w:szCs w:val="24"/>
          <w:lang w:eastAsia="en-GB"/>
        </w:rPr>
        <w:t>Other</w:t>
      </w:r>
    </w:p>
    <w:p w14:paraId="293D048C" w14:textId="77777777" w:rsidR="009B73D7" w:rsidRPr="00235741" w:rsidRDefault="009B73D7" w:rsidP="00656C13">
      <w:pPr>
        <w:spacing w:before="100" w:beforeAutospacing="1" w:after="100" w:afterAutospacing="1" w:line="240" w:lineRule="auto"/>
        <w:rPr>
          <w:rFonts w:ascii="Arial" w:eastAsia="Times New Roman" w:hAnsi="Arial" w:cs="Arial"/>
          <w:sz w:val="24"/>
          <w:szCs w:val="24"/>
          <w:lang w:eastAsia="en-GB"/>
        </w:rPr>
      </w:pPr>
    </w:p>
    <w:p w14:paraId="5F6356BE" w14:textId="24D55E06" w:rsidR="00656C13" w:rsidRPr="00235741" w:rsidRDefault="00656C13" w:rsidP="00656C13">
      <w:pPr>
        <w:spacing w:after="0" w:line="240" w:lineRule="auto"/>
        <w:rPr>
          <w:rFonts w:ascii="Arial" w:eastAsia="Times New Roman" w:hAnsi="Arial" w:cs="Arial"/>
          <w:sz w:val="24"/>
          <w:szCs w:val="24"/>
          <w:lang w:eastAsia="en-GB"/>
        </w:rPr>
      </w:pPr>
      <w:r w:rsidRPr="00235741">
        <w:rPr>
          <w:rFonts w:ascii="Arial" w:eastAsia="Times New Roman" w:hAnsi="Arial" w:cs="Arial"/>
          <w:b/>
          <w:bCs/>
          <w:kern w:val="36"/>
          <w:sz w:val="48"/>
          <w:szCs w:val="48"/>
          <w:lang w:eastAsia="en-GB"/>
        </w:rPr>
        <w:t>Section 8: Looking Ahead</w:t>
      </w:r>
    </w:p>
    <w:p w14:paraId="01038F38" w14:textId="77777777" w:rsidR="00656C13" w:rsidRPr="00235741" w:rsidRDefault="00656C13" w:rsidP="00656C13">
      <w:pPr>
        <w:spacing w:before="100" w:beforeAutospacing="1" w:after="100" w:afterAutospacing="1" w:line="240" w:lineRule="auto"/>
        <w:outlineLvl w:val="2"/>
        <w:rPr>
          <w:rFonts w:ascii="Arial" w:eastAsia="Times New Roman" w:hAnsi="Arial" w:cs="Arial"/>
          <w:b/>
          <w:bCs/>
          <w:sz w:val="27"/>
          <w:szCs w:val="27"/>
          <w:lang w:eastAsia="en-GB"/>
        </w:rPr>
      </w:pPr>
      <w:r w:rsidRPr="00235741">
        <w:rPr>
          <w:rFonts w:ascii="Arial" w:eastAsia="Times New Roman" w:hAnsi="Arial" w:cs="Arial"/>
          <w:b/>
          <w:bCs/>
          <w:sz w:val="27"/>
          <w:szCs w:val="27"/>
          <w:lang w:eastAsia="en-GB"/>
        </w:rPr>
        <w:t>If you could make three recommendations to improve public mental health in London, what would they be?</w:t>
      </w:r>
    </w:p>
    <w:p w14:paraId="009A02CE" w14:textId="6CA0DED3" w:rsidR="00656C13" w:rsidRPr="00B50FE4" w:rsidRDefault="00A4402C" w:rsidP="00A4402C">
      <w:pPr>
        <w:spacing w:before="100" w:beforeAutospacing="1" w:after="100" w:afterAutospacing="1" w:line="240" w:lineRule="auto"/>
        <w:rPr>
          <w:rFonts w:ascii="Arial" w:eastAsia="Times New Roman" w:hAnsi="Arial" w:cs="Arial"/>
          <w:b/>
          <w:bCs/>
          <w:color w:val="FF0000"/>
          <w:sz w:val="24"/>
          <w:szCs w:val="24"/>
          <w:lang w:eastAsia="en-GB"/>
        </w:rPr>
      </w:pPr>
      <w:r w:rsidRPr="00B50FE4">
        <w:rPr>
          <w:rFonts w:ascii="Arial" w:eastAsia="Times New Roman" w:hAnsi="Arial" w:cs="Arial"/>
          <w:b/>
          <w:bCs/>
          <w:color w:val="FF0000"/>
          <w:sz w:val="24"/>
          <w:szCs w:val="24"/>
          <w:lang w:eastAsia="en-GB"/>
        </w:rPr>
        <w:t>1</w:t>
      </w:r>
    </w:p>
    <w:p w14:paraId="2F6A59CD" w14:textId="729132CB" w:rsidR="00656C13" w:rsidRPr="00B50FE4" w:rsidRDefault="00A4402C" w:rsidP="00A4402C">
      <w:pPr>
        <w:spacing w:before="100" w:beforeAutospacing="1" w:after="100" w:afterAutospacing="1" w:line="240" w:lineRule="auto"/>
        <w:rPr>
          <w:rFonts w:ascii="Arial" w:eastAsia="Times New Roman" w:hAnsi="Arial" w:cs="Arial"/>
          <w:b/>
          <w:bCs/>
          <w:color w:val="FF0000"/>
          <w:sz w:val="24"/>
          <w:szCs w:val="24"/>
          <w:lang w:eastAsia="en-GB"/>
        </w:rPr>
      </w:pPr>
      <w:r w:rsidRPr="00B50FE4">
        <w:rPr>
          <w:rFonts w:ascii="Arial" w:eastAsia="Times New Roman" w:hAnsi="Arial" w:cs="Arial"/>
          <w:b/>
          <w:bCs/>
          <w:color w:val="FF0000"/>
          <w:sz w:val="24"/>
          <w:szCs w:val="24"/>
          <w:lang w:eastAsia="en-GB"/>
        </w:rPr>
        <w:t>2</w:t>
      </w:r>
    </w:p>
    <w:p w14:paraId="1E03DEF5" w14:textId="4756968C" w:rsidR="00656C13" w:rsidRPr="00B50FE4" w:rsidRDefault="009B73D7" w:rsidP="009B73D7">
      <w:pPr>
        <w:spacing w:before="100" w:beforeAutospacing="1" w:after="100" w:afterAutospacing="1" w:line="240" w:lineRule="auto"/>
        <w:rPr>
          <w:rFonts w:ascii="Arial" w:eastAsia="Times New Roman" w:hAnsi="Arial" w:cs="Arial"/>
          <w:b/>
          <w:bCs/>
          <w:color w:val="FF0000"/>
          <w:sz w:val="24"/>
          <w:szCs w:val="24"/>
          <w:lang w:eastAsia="en-GB"/>
        </w:rPr>
      </w:pPr>
      <w:r w:rsidRPr="00B50FE4">
        <w:rPr>
          <w:rFonts w:ascii="Arial" w:eastAsia="Times New Roman" w:hAnsi="Arial" w:cs="Arial"/>
          <w:b/>
          <w:bCs/>
          <w:color w:val="FF0000"/>
          <w:sz w:val="24"/>
          <w:szCs w:val="24"/>
          <w:lang w:eastAsia="en-GB"/>
        </w:rPr>
        <w:t>3</w:t>
      </w:r>
    </w:p>
    <w:p w14:paraId="2B95E82B" w14:textId="50AB88FE" w:rsidR="00656C13" w:rsidRPr="00235741" w:rsidRDefault="00656C13" w:rsidP="009B73D7">
      <w:pPr>
        <w:spacing w:before="100" w:beforeAutospacing="1" w:after="100" w:afterAutospacing="1" w:line="240" w:lineRule="auto"/>
        <w:rPr>
          <w:rFonts w:ascii="Arial" w:eastAsia="Times New Roman" w:hAnsi="Arial" w:cs="Arial"/>
          <w:sz w:val="24"/>
          <w:szCs w:val="24"/>
          <w:lang w:eastAsia="en-GB"/>
        </w:rPr>
      </w:pPr>
    </w:p>
    <w:p w14:paraId="623DA394" w14:textId="5FDA5BFD" w:rsidR="00656C13" w:rsidRDefault="00656C13" w:rsidP="00656C13">
      <w:pPr>
        <w:spacing w:after="0" w:line="240" w:lineRule="auto"/>
        <w:rPr>
          <w:rFonts w:ascii="Arial" w:eastAsia="Times New Roman" w:hAnsi="Arial" w:cs="Arial"/>
          <w:b/>
          <w:bCs/>
          <w:sz w:val="27"/>
          <w:szCs w:val="27"/>
          <w:lang w:eastAsia="en-GB"/>
        </w:rPr>
      </w:pPr>
      <w:r w:rsidRPr="00235741">
        <w:rPr>
          <w:rFonts w:ascii="Arial" w:eastAsia="Times New Roman" w:hAnsi="Arial" w:cs="Arial"/>
          <w:b/>
          <w:bCs/>
          <w:sz w:val="27"/>
          <w:szCs w:val="27"/>
          <w:lang w:eastAsia="en-GB"/>
        </w:rPr>
        <w:t>What gives you most hope for the future of public mental health?</w:t>
      </w:r>
    </w:p>
    <w:p w14:paraId="6C8C8A3D" w14:textId="77777777" w:rsidR="00B50FE4" w:rsidRDefault="00B50FE4" w:rsidP="00656C13">
      <w:pPr>
        <w:spacing w:after="0" w:line="240" w:lineRule="auto"/>
        <w:rPr>
          <w:rFonts w:ascii="Arial" w:eastAsia="Times New Roman" w:hAnsi="Arial" w:cs="Arial"/>
          <w:b/>
          <w:bCs/>
          <w:sz w:val="27"/>
          <w:szCs w:val="27"/>
          <w:lang w:eastAsia="en-GB"/>
        </w:rPr>
      </w:pPr>
    </w:p>
    <w:p w14:paraId="2D473736" w14:textId="77777777" w:rsidR="00B50FE4" w:rsidRPr="00B50FE4" w:rsidRDefault="00B50FE4" w:rsidP="00B50FE4">
      <w:pPr>
        <w:spacing w:after="0" w:line="240" w:lineRule="auto"/>
        <w:rPr>
          <w:rFonts w:ascii="Arial" w:eastAsia="Times New Roman" w:hAnsi="Arial" w:cs="Arial"/>
          <w:b/>
          <w:bCs/>
          <w:i/>
          <w:iCs/>
          <w:color w:val="FF0000"/>
          <w:sz w:val="24"/>
          <w:szCs w:val="24"/>
          <w:lang w:eastAsia="en-GB"/>
        </w:rPr>
      </w:pPr>
      <w:r w:rsidRPr="00B50FE4">
        <w:rPr>
          <w:rFonts w:ascii="Arial" w:eastAsia="Times New Roman" w:hAnsi="Arial" w:cs="Arial"/>
          <w:b/>
          <w:bCs/>
          <w:i/>
          <w:iCs/>
          <w:color w:val="FF0000"/>
          <w:sz w:val="24"/>
          <w:szCs w:val="24"/>
          <w:lang w:eastAsia="en-GB"/>
        </w:rPr>
        <w:t>Answer:</w:t>
      </w:r>
    </w:p>
    <w:p w14:paraId="31DE03DE" w14:textId="77777777" w:rsidR="00B50FE4" w:rsidRPr="00235741" w:rsidRDefault="00B50FE4" w:rsidP="00656C13">
      <w:pPr>
        <w:spacing w:after="0" w:line="240" w:lineRule="auto"/>
        <w:rPr>
          <w:rFonts w:ascii="Arial" w:eastAsia="Times New Roman" w:hAnsi="Arial" w:cs="Arial"/>
          <w:sz w:val="24"/>
          <w:szCs w:val="24"/>
          <w:lang w:eastAsia="en-GB"/>
        </w:rPr>
      </w:pPr>
    </w:p>
    <w:p w14:paraId="11C9FFC9" w14:textId="4AF04B08" w:rsidR="00656C13" w:rsidRDefault="00656C13" w:rsidP="00656C13">
      <w:pPr>
        <w:spacing w:after="0" w:line="240" w:lineRule="auto"/>
        <w:rPr>
          <w:rFonts w:ascii="Arial" w:eastAsia="Times New Roman" w:hAnsi="Arial" w:cs="Arial"/>
          <w:b/>
          <w:bCs/>
          <w:sz w:val="27"/>
          <w:szCs w:val="27"/>
          <w:lang w:eastAsia="en-GB"/>
        </w:rPr>
      </w:pPr>
      <w:r w:rsidRPr="00235741">
        <w:rPr>
          <w:rFonts w:ascii="Arial" w:eastAsia="Times New Roman" w:hAnsi="Arial" w:cs="Arial"/>
          <w:b/>
          <w:bCs/>
          <w:sz w:val="27"/>
          <w:szCs w:val="27"/>
          <w:lang w:eastAsia="en-GB"/>
        </w:rPr>
        <w:t>Finally, what is the single most important message you would like decision-makers in London to hear?</w:t>
      </w:r>
    </w:p>
    <w:p w14:paraId="13C03124" w14:textId="5707DEA9" w:rsidR="009B73D7" w:rsidRDefault="009B73D7" w:rsidP="00656C13">
      <w:pPr>
        <w:spacing w:after="0" w:line="240" w:lineRule="auto"/>
        <w:rPr>
          <w:rFonts w:ascii="Arial" w:eastAsia="Times New Roman" w:hAnsi="Arial" w:cs="Arial"/>
          <w:b/>
          <w:bCs/>
          <w:sz w:val="27"/>
          <w:szCs w:val="27"/>
          <w:lang w:eastAsia="en-GB"/>
        </w:rPr>
      </w:pPr>
    </w:p>
    <w:p w14:paraId="201DEB1C" w14:textId="77777777" w:rsidR="00B50FE4" w:rsidRPr="00B50FE4" w:rsidRDefault="00B50FE4" w:rsidP="00B50FE4">
      <w:pPr>
        <w:spacing w:after="0" w:line="240" w:lineRule="auto"/>
        <w:rPr>
          <w:rFonts w:ascii="Arial" w:eastAsia="Times New Roman" w:hAnsi="Arial" w:cs="Arial"/>
          <w:b/>
          <w:bCs/>
          <w:i/>
          <w:iCs/>
          <w:color w:val="FF0000"/>
          <w:sz w:val="24"/>
          <w:szCs w:val="24"/>
          <w:lang w:eastAsia="en-GB"/>
        </w:rPr>
      </w:pPr>
      <w:r w:rsidRPr="00B50FE4">
        <w:rPr>
          <w:rFonts w:ascii="Arial" w:eastAsia="Times New Roman" w:hAnsi="Arial" w:cs="Arial"/>
          <w:b/>
          <w:bCs/>
          <w:i/>
          <w:iCs/>
          <w:color w:val="FF0000"/>
          <w:sz w:val="24"/>
          <w:szCs w:val="24"/>
          <w:lang w:eastAsia="en-GB"/>
        </w:rPr>
        <w:t>Answer:</w:t>
      </w:r>
    </w:p>
    <w:p w14:paraId="184C483F" w14:textId="0ACE746F" w:rsidR="009B73D7" w:rsidRPr="00235741" w:rsidRDefault="009B73D7" w:rsidP="00656C13">
      <w:pPr>
        <w:spacing w:after="0" w:line="240" w:lineRule="auto"/>
        <w:rPr>
          <w:rFonts w:ascii="Arial" w:eastAsia="Times New Roman" w:hAnsi="Arial" w:cs="Arial"/>
          <w:sz w:val="24"/>
          <w:szCs w:val="24"/>
          <w:lang w:eastAsia="en-GB"/>
        </w:rPr>
      </w:pPr>
    </w:p>
    <w:p w14:paraId="2FCA4E65" w14:textId="77777777" w:rsidR="00656C13" w:rsidRPr="00235741" w:rsidRDefault="00656C13" w:rsidP="00656C13">
      <w:pPr>
        <w:spacing w:before="100" w:beforeAutospacing="1" w:after="100" w:afterAutospacing="1" w:line="240" w:lineRule="auto"/>
        <w:rPr>
          <w:rFonts w:ascii="Arial" w:eastAsia="Times New Roman" w:hAnsi="Arial" w:cs="Arial"/>
          <w:sz w:val="24"/>
          <w:szCs w:val="24"/>
          <w:lang w:eastAsia="en-GB"/>
        </w:rPr>
      </w:pPr>
      <w:r w:rsidRPr="00235741">
        <w:rPr>
          <w:rFonts w:ascii="Arial" w:eastAsia="Times New Roman" w:hAnsi="Arial" w:cs="Arial"/>
          <w:sz w:val="24"/>
          <w:szCs w:val="24"/>
          <w:lang w:eastAsia="en-GB"/>
        </w:rPr>
        <w:lastRenderedPageBreak/>
        <w:t>Thank you for your contribution.</w:t>
      </w:r>
    </w:p>
    <w:p w14:paraId="18375C64" w14:textId="77777777" w:rsidR="00D675C8" w:rsidRPr="00235741" w:rsidRDefault="00D675C8">
      <w:pPr>
        <w:rPr>
          <w:rFonts w:ascii="Arial" w:hAnsi="Arial" w:cs="Arial"/>
        </w:rPr>
      </w:pPr>
    </w:p>
    <w:sectPr w:rsidR="00D675C8" w:rsidRPr="00235741" w:rsidSect="00560B75">
      <w:foot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1F954" w14:textId="77777777" w:rsidR="00366D9C" w:rsidRDefault="00366D9C" w:rsidP="00656C13">
      <w:pPr>
        <w:spacing w:after="0" w:line="240" w:lineRule="auto"/>
      </w:pPr>
      <w:r>
        <w:separator/>
      </w:r>
    </w:p>
  </w:endnote>
  <w:endnote w:type="continuationSeparator" w:id="0">
    <w:p w14:paraId="3386C629" w14:textId="77777777" w:rsidR="00366D9C" w:rsidRDefault="00366D9C" w:rsidP="0065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633617"/>
      <w:docPartObj>
        <w:docPartGallery w:val="Page Numbers (Bottom of Page)"/>
        <w:docPartUnique/>
      </w:docPartObj>
    </w:sdtPr>
    <w:sdtEndPr/>
    <w:sdtContent>
      <w:p w14:paraId="4B9A9D8E" w14:textId="2ADD2A13" w:rsidR="00656C13" w:rsidRDefault="00656C13">
        <w:pPr>
          <w:pStyle w:val="Footer"/>
          <w:jc w:val="center"/>
        </w:pPr>
        <w:r>
          <w:fldChar w:fldCharType="begin"/>
        </w:r>
        <w:r>
          <w:instrText>PAGE   \* MERGEFORMAT</w:instrText>
        </w:r>
        <w:r>
          <w:fldChar w:fldCharType="separate"/>
        </w:r>
        <w:r>
          <w:t>2</w:t>
        </w:r>
        <w:r>
          <w:fldChar w:fldCharType="end"/>
        </w:r>
      </w:p>
    </w:sdtContent>
  </w:sdt>
  <w:p w14:paraId="4514C62D" w14:textId="77777777" w:rsidR="00656C13" w:rsidRDefault="00656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10892" w14:textId="77777777" w:rsidR="00366D9C" w:rsidRDefault="00366D9C" w:rsidP="00656C13">
      <w:pPr>
        <w:spacing w:after="0" w:line="240" w:lineRule="auto"/>
      </w:pPr>
      <w:r>
        <w:separator/>
      </w:r>
    </w:p>
  </w:footnote>
  <w:footnote w:type="continuationSeparator" w:id="0">
    <w:p w14:paraId="040D0A53" w14:textId="77777777" w:rsidR="00366D9C" w:rsidRDefault="00366D9C" w:rsidP="0065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A1492" w14:textId="488B4A54" w:rsidR="00560B75" w:rsidRDefault="00560B75" w:rsidP="00560B75">
    <w:pPr>
      <w:pStyle w:val="Header"/>
      <w:jc w:val="center"/>
    </w:pPr>
    <w:r>
      <w:rPr>
        <w:noProof/>
      </w:rPr>
      <w:drawing>
        <wp:inline distT="0" distB="0" distL="0" distR="0" wp14:anchorId="690555DE" wp14:editId="1E13DCA5">
          <wp:extent cx="3541604" cy="882458"/>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71298" cy="889857"/>
                  </a:xfrm>
                  <a:prstGeom prst="rect">
                    <a:avLst/>
                  </a:prstGeom>
                  <a:noFill/>
                  <a:ln>
                    <a:noFill/>
                  </a:ln>
                </pic:spPr>
              </pic:pic>
            </a:graphicData>
          </a:graphic>
        </wp:inline>
      </w:drawing>
    </w:r>
  </w:p>
  <w:p w14:paraId="3903153C" w14:textId="77777777" w:rsidR="00560B75" w:rsidRDefault="00560B75" w:rsidP="00560B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6DD6"/>
    <w:multiLevelType w:val="multilevel"/>
    <w:tmpl w:val="F26812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5796DB5"/>
    <w:multiLevelType w:val="multilevel"/>
    <w:tmpl w:val="271601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AE07CE9"/>
    <w:multiLevelType w:val="multilevel"/>
    <w:tmpl w:val="97E6FB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B516D39"/>
    <w:multiLevelType w:val="multilevel"/>
    <w:tmpl w:val="F1CEEF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377702F0"/>
    <w:multiLevelType w:val="multilevel"/>
    <w:tmpl w:val="A60EE4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8BC41A7"/>
    <w:multiLevelType w:val="multilevel"/>
    <w:tmpl w:val="D932F4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F277559"/>
    <w:multiLevelType w:val="multilevel"/>
    <w:tmpl w:val="62C0FB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7B82488"/>
    <w:multiLevelType w:val="multilevel"/>
    <w:tmpl w:val="5E507B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5441186D"/>
    <w:multiLevelType w:val="multilevel"/>
    <w:tmpl w:val="751C1D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6E675E9"/>
    <w:multiLevelType w:val="multilevel"/>
    <w:tmpl w:val="7F4600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585E512A"/>
    <w:multiLevelType w:val="multilevel"/>
    <w:tmpl w:val="DD8CEA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9C6437B"/>
    <w:multiLevelType w:val="multilevel"/>
    <w:tmpl w:val="2052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500592"/>
    <w:multiLevelType w:val="multilevel"/>
    <w:tmpl w:val="C8DA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C66B30"/>
    <w:multiLevelType w:val="multilevel"/>
    <w:tmpl w:val="C5340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8844608">
    <w:abstractNumId w:val="0"/>
  </w:num>
  <w:num w:numId="2" w16cid:durableId="659651214">
    <w:abstractNumId w:val="6"/>
  </w:num>
  <w:num w:numId="3" w16cid:durableId="625739709">
    <w:abstractNumId w:val="9"/>
  </w:num>
  <w:num w:numId="4" w16cid:durableId="661857625">
    <w:abstractNumId w:val="7"/>
  </w:num>
  <w:num w:numId="5" w16cid:durableId="2056999249">
    <w:abstractNumId w:val="2"/>
  </w:num>
  <w:num w:numId="6" w16cid:durableId="1057582847">
    <w:abstractNumId w:val="12"/>
  </w:num>
  <w:num w:numId="7" w16cid:durableId="1565412721">
    <w:abstractNumId w:val="13"/>
  </w:num>
  <w:num w:numId="8" w16cid:durableId="1810245134">
    <w:abstractNumId w:val="11"/>
  </w:num>
  <w:num w:numId="9" w16cid:durableId="873225243">
    <w:abstractNumId w:val="10"/>
  </w:num>
  <w:num w:numId="10" w16cid:durableId="120460673">
    <w:abstractNumId w:val="4"/>
  </w:num>
  <w:num w:numId="11" w16cid:durableId="1143428492">
    <w:abstractNumId w:val="8"/>
  </w:num>
  <w:num w:numId="12" w16cid:durableId="1913540720">
    <w:abstractNumId w:val="1"/>
  </w:num>
  <w:num w:numId="13" w16cid:durableId="2125925">
    <w:abstractNumId w:val="5"/>
  </w:num>
  <w:num w:numId="14" w16cid:durableId="112749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C13"/>
    <w:rsid w:val="000617E8"/>
    <w:rsid w:val="00235741"/>
    <w:rsid w:val="00253B2E"/>
    <w:rsid w:val="00366D9C"/>
    <w:rsid w:val="00441294"/>
    <w:rsid w:val="00560B75"/>
    <w:rsid w:val="00587C49"/>
    <w:rsid w:val="00656C13"/>
    <w:rsid w:val="0067522E"/>
    <w:rsid w:val="007F631F"/>
    <w:rsid w:val="00932108"/>
    <w:rsid w:val="009343D1"/>
    <w:rsid w:val="009B73D7"/>
    <w:rsid w:val="00A4402C"/>
    <w:rsid w:val="00A52426"/>
    <w:rsid w:val="00A66807"/>
    <w:rsid w:val="00B50FE4"/>
    <w:rsid w:val="00BA4FAF"/>
    <w:rsid w:val="00BE39BD"/>
    <w:rsid w:val="00BF7148"/>
    <w:rsid w:val="00C80802"/>
    <w:rsid w:val="00CF3042"/>
    <w:rsid w:val="00D675C8"/>
    <w:rsid w:val="00E5767A"/>
    <w:rsid w:val="00EB5CE7"/>
    <w:rsid w:val="00F04C86"/>
    <w:rsid w:val="00F537E5"/>
    <w:rsid w:val="00F85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66BCC"/>
  <w15:chartTrackingRefBased/>
  <w15:docId w15:val="{8EC4CB4E-DDCA-4676-912C-8E9FB17ED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6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6C13"/>
  </w:style>
  <w:style w:type="paragraph" w:styleId="Footer">
    <w:name w:val="footer"/>
    <w:basedOn w:val="Normal"/>
    <w:link w:val="FooterChar"/>
    <w:uiPriority w:val="99"/>
    <w:unhideWhenUsed/>
    <w:rsid w:val="00656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6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016908">
      <w:bodyDiv w:val="1"/>
      <w:marLeft w:val="0"/>
      <w:marRight w:val="0"/>
      <w:marTop w:val="0"/>
      <w:marBottom w:val="0"/>
      <w:divBdr>
        <w:top w:val="none" w:sz="0" w:space="0" w:color="auto"/>
        <w:left w:val="none" w:sz="0" w:space="0" w:color="auto"/>
        <w:bottom w:val="none" w:sz="0" w:space="0" w:color="auto"/>
        <w:right w:val="none" w:sz="0" w:space="0" w:color="auto"/>
      </w:divBdr>
      <w:divsChild>
        <w:div w:id="500775499">
          <w:marLeft w:val="0"/>
          <w:marRight w:val="0"/>
          <w:marTop w:val="0"/>
          <w:marBottom w:val="0"/>
          <w:divBdr>
            <w:top w:val="none" w:sz="0" w:space="0" w:color="auto"/>
            <w:left w:val="none" w:sz="0" w:space="0" w:color="auto"/>
            <w:bottom w:val="none" w:sz="0" w:space="0" w:color="auto"/>
            <w:right w:val="none" w:sz="0" w:space="0" w:color="auto"/>
          </w:divBdr>
        </w:div>
        <w:div w:id="1472602782">
          <w:marLeft w:val="0"/>
          <w:marRight w:val="0"/>
          <w:marTop w:val="0"/>
          <w:marBottom w:val="0"/>
          <w:divBdr>
            <w:top w:val="none" w:sz="0" w:space="0" w:color="auto"/>
            <w:left w:val="none" w:sz="0" w:space="0" w:color="auto"/>
            <w:bottom w:val="none" w:sz="0" w:space="0" w:color="auto"/>
            <w:right w:val="none" w:sz="0" w:space="0" w:color="auto"/>
          </w:divBdr>
        </w:div>
        <w:div w:id="577708958">
          <w:marLeft w:val="0"/>
          <w:marRight w:val="0"/>
          <w:marTop w:val="0"/>
          <w:marBottom w:val="0"/>
          <w:divBdr>
            <w:top w:val="none" w:sz="0" w:space="0" w:color="auto"/>
            <w:left w:val="none" w:sz="0" w:space="0" w:color="auto"/>
            <w:bottom w:val="none" w:sz="0" w:space="0" w:color="auto"/>
            <w:right w:val="none" w:sz="0" w:space="0" w:color="auto"/>
          </w:divBdr>
        </w:div>
        <w:div w:id="1714185896">
          <w:marLeft w:val="0"/>
          <w:marRight w:val="0"/>
          <w:marTop w:val="0"/>
          <w:marBottom w:val="0"/>
          <w:divBdr>
            <w:top w:val="none" w:sz="0" w:space="0" w:color="auto"/>
            <w:left w:val="none" w:sz="0" w:space="0" w:color="auto"/>
            <w:bottom w:val="none" w:sz="0" w:space="0" w:color="auto"/>
            <w:right w:val="none" w:sz="0" w:space="0" w:color="auto"/>
          </w:divBdr>
        </w:div>
        <w:div w:id="1419056264">
          <w:marLeft w:val="0"/>
          <w:marRight w:val="0"/>
          <w:marTop w:val="0"/>
          <w:marBottom w:val="0"/>
          <w:divBdr>
            <w:top w:val="none" w:sz="0" w:space="0" w:color="auto"/>
            <w:left w:val="none" w:sz="0" w:space="0" w:color="auto"/>
            <w:bottom w:val="none" w:sz="0" w:space="0" w:color="auto"/>
            <w:right w:val="none" w:sz="0" w:space="0" w:color="auto"/>
          </w:divBdr>
        </w:div>
        <w:div w:id="933123377">
          <w:marLeft w:val="0"/>
          <w:marRight w:val="0"/>
          <w:marTop w:val="0"/>
          <w:marBottom w:val="0"/>
          <w:divBdr>
            <w:top w:val="none" w:sz="0" w:space="0" w:color="auto"/>
            <w:left w:val="none" w:sz="0" w:space="0" w:color="auto"/>
            <w:bottom w:val="none" w:sz="0" w:space="0" w:color="auto"/>
            <w:right w:val="none" w:sz="0" w:space="0" w:color="auto"/>
          </w:divBdr>
        </w:div>
        <w:div w:id="1642925168">
          <w:marLeft w:val="0"/>
          <w:marRight w:val="0"/>
          <w:marTop w:val="0"/>
          <w:marBottom w:val="0"/>
          <w:divBdr>
            <w:top w:val="none" w:sz="0" w:space="0" w:color="auto"/>
            <w:left w:val="none" w:sz="0" w:space="0" w:color="auto"/>
            <w:bottom w:val="none" w:sz="0" w:space="0" w:color="auto"/>
            <w:right w:val="none" w:sz="0" w:space="0" w:color="auto"/>
          </w:divBdr>
        </w:div>
        <w:div w:id="1104155687">
          <w:marLeft w:val="0"/>
          <w:marRight w:val="0"/>
          <w:marTop w:val="0"/>
          <w:marBottom w:val="0"/>
          <w:divBdr>
            <w:top w:val="none" w:sz="0" w:space="0" w:color="auto"/>
            <w:left w:val="none" w:sz="0" w:space="0" w:color="auto"/>
            <w:bottom w:val="none" w:sz="0" w:space="0" w:color="auto"/>
            <w:right w:val="none" w:sz="0" w:space="0" w:color="auto"/>
          </w:divBdr>
        </w:div>
        <w:div w:id="958948347">
          <w:marLeft w:val="0"/>
          <w:marRight w:val="0"/>
          <w:marTop w:val="0"/>
          <w:marBottom w:val="0"/>
          <w:divBdr>
            <w:top w:val="none" w:sz="0" w:space="0" w:color="auto"/>
            <w:left w:val="none" w:sz="0" w:space="0" w:color="auto"/>
            <w:bottom w:val="none" w:sz="0" w:space="0" w:color="auto"/>
            <w:right w:val="none" w:sz="0" w:space="0" w:color="auto"/>
          </w:divBdr>
        </w:div>
        <w:div w:id="1070077934">
          <w:marLeft w:val="0"/>
          <w:marRight w:val="0"/>
          <w:marTop w:val="0"/>
          <w:marBottom w:val="0"/>
          <w:divBdr>
            <w:top w:val="none" w:sz="0" w:space="0" w:color="auto"/>
            <w:left w:val="none" w:sz="0" w:space="0" w:color="auto"/>
            <w:bottom w:val="none" w:sz="0" w:space="0" w:color="auto"/>
            <w:right w:val="none" w:sz="0" w:space="0" w:color="auto"/>
          </w:divBdr>
        </w:div>
        <w:div w:id="176700332">
          <w:marLeft w:val="0"/>
          <w:marRight w:val="0"/>
          <w:marTop w:val="0"/>
          <w:marBottom w:val="0"/>
          <w:divBdr>
            <w:top w:val="none" w:sz="0" w:space="0" w:color="auto"/>
            <w:left w:val="none" w:sz="0" w:space="0" w:color="auto"/>
            <w:bottom w:val="none" w:sz="0" w:space="0" w:color="auto"/>
            <w:right w:val="none" w:sz="0" w:space="0" w:color="auto"/>
          </w:divBdr>
        </w:div>
        <w:div w:id="1254045066">
          <w:marLeft w:val="0"/>
          <w:marRight w:val="0"/>
          <w:marTop w:val="0"/>
          <w:marBottom w:val="0"/>
          <w:divBdr>
            <w:top w:val="none" w:sz="0" w:space="0" w:color="auto"/>
            <w:left w:val="none" w:sz="0" w:space="0" w:color="auto"/>
            <w:bottom w:val="none" w:sz="0" w:space="0" w:color="auto"/>
            <w:right w:val="none" w:sz="0" w:space="0" w:color="auto"/>
          </w:divBdr>
        </w:div>
        <w:div w:id="2018115707">
          <w:marLeft w:val="0"/>
          <w:marRight w:val="0"/>
          <w:marTop w:val="0"/>
          <w:marBottom w:val="0"/>
          <w:divBdr>
            <w:top w:val="none" w:sz="0" w:space="0" w:color="auto"/>
            <w:left w:val="none" w:sz="0" w:space="0" w:color="auto"/>
            <w:bottom w:val="none" w:sz="0" w:space="0" w:color="auto"/>
            <w:right w:val="none" w:sz="0" w:space="0" w:color="auto"/>
          </w:divBdr>
        </w:div>
        <w:div w:id="46414123">
          <w:marLeft w:val="0"/>
          <w:marRight w:val="0"/>
          <w:marTop w:val="0"/>
          <w:marBottom w:val="0"/>
          <w:divBdr>
            <w:top w:val="none" w:sz="0" w:space="0" w:color="auto"/>
            <w:left w:val="none" w:sz="0" w:space="0" w:color="auto"/>
            <w:bottom w:val="none" w:sz="0" w:space="0" w:color="auto"/>
            <w:right w:val="none" w:sz="0" w:space="0" w:color="auto"/>
          </w:divBdr>
        </w:div>
        <w:div w:id="1145127169">
          <w:marLeft w:val="0"/>
          <w:marRight w:val="0"/>
          <w:marTop w:val="0"/>
          <w:marBottom w:val="0"/>
          <w:divBdr>
            <w:top w:val="none" w:sz="0" w:space="0" w:color="auto"/>
            <w:left w:val="none" w:sz="0" w:space="0" w:color="auto"/>
            <w:bottom w:val="none" w:sz="0" w:space="0" w:color="auto"/>
            <w:right w:val="none" w:sz="0" w:space="0" w:color="auto"/>
          </w:divBdr>
        </w:div>
        <w:div w:id="1486120888">
          <w:marLeft w:val="0"/>
          <w:marRight w:val="0"/>
          <w:marTop w:val="0"/>
          <w:marBottom w:val="0"/>
          <w:divBdr>
            <w:top w:val="none" w:sz="0" w:space="0" w:color="auto"/>
            <w:left w:val="none" w:sz="0" w:space="0" w:color="auto"/>
            <w:bottom w:val="none" w:sz="0" w:space="0" w:color="auto"/>
            <w:right w:val="none" w:sz="0" w:space="0" w:color="auto"/>
          </w:divBdr>
        </w:div>
        <w:div w:id="336932988">
          <w:marLeft w:val="0"/>
          <w:marRight w:val="0"/>
          <w:marTop w:val="0"/>
          <w:marBottom w:val="0"/>
          <w:divBdr>
            <w:top w:val="none" w:sz="0" w:space="0" w:color="auto"/>
            <w:left w:val="none" w:sz="0" w:space="0" w:color="auto"/>
            <w:bottom w:val="none" w:sz="0" w:space="0" w:color="auto"/>
            <w:right w:val="none" w:sz="0" w:space="0" w:color="auto"/>
          </w:divBdr>
        </w:div>
        <w:div w:id="662859775">
          <w:marLeft w:val="0"/>
          <w:marRight w:val="0"/>
          <w:marTop w:val="0"/>
          <w:marBottom w:val="0"/>
          <w:divBdr>
            <w:top w:val="none" w:sz="0" w:space="0" w:color="auto"/>
            <w:left w:val="none" w:sz="0" w:space="0" w:color="auto"/>
            <w:bottom w:val="none" w:sz="0" w:space="0" w:color="auto"/>
            <w:right w:val="none" w:sz="0" w:space="0" w:color="auto"/>
          </w:divBdr>
        </w:div>
        <w:div w:id="1046687011">
          <w:marLeft w:val="0"/>
          <w:marRight w:val="0"/>
          <w:marTop w:val="0"/>
          <w:marBottom w:val="0"/>
          <w:divBdr>
            <w:top w:val="none" w:sz="0" w:space="0" w:color="auto"/>
            <w:left w:val="none" w:sz="0" w:space="0" w:color="auto"/>
            <w:bottom w:val="none" w:sz="0" w:space="0" w:color="auto"/>
            <w:right w:val="none" w:sz="0" w:space="0" w:color="auto"/>
          </w:divBdr>
        </w:div>
        <w:div w:id="448671111">
          <w:marLeft w:val="0"/>
          <w:marRight w:val="0"/>
          <w:marTop w:val="0"/>
          <w:marBottom w:val="0"/>
          <w:divBdr>
            <w:top w:val="none" w:sz="0" w:space="0" w:color="auto"/>
            <w:left w:val="none" w:sz="0" w:space="0" w:color="auto"/>
            <w:bottom w:val="none" w:sz="0" w:space="0" w:color="auto"/>
            <w:right w:val="none" w:sz="0" w:space="0" w:color="auto"/>
          </w:divBdr>
        </w:div>
      </w:divsChild>
    </w:div>
    <w:div w:id="1846358038">
      <w:bodyDiv w:val="1"/>
      <w:marLeft w:val="0"/>
      <w:marRight w:val="0"/>
      <w:marTop w:val="0"/>
      <w:marBottom w:val="0"/>
      <w:divBdr>
        <w:top w:val="none" w:sz="0" w:space="0" w:color="auto"/>
        <w:left w:val="none" w:sz="0" w:space="0" w:color="auto"/>
        <w:bottom w:val="none" w:sz="0" w:space="0" w:color="auto"/>
        <w:right w:val="none" w:sz="0" w:space="0" w:color="auto"/>
      </w:divBdr>
      <w:divsChild>
        <w:div w:id="866063638">
          <w:marLeft w:val="0"/>
          <w:marRight w:val="0"/>
          <w:marTop w:val="0"/>
          <w:marBottom w:val="0"/>
          <w:divBdr>
            <w:top w:val="none" w:sz="0" w:space="0" w:color="auto"/>
            <w:left w:val="none" w:sz="0" w:space="0" w:color="auto"/>
            <w:bottom w:val="none" w:sz="0" w:space="0" w:color="auto"/>
            <w:right w:val="none" w:sz="0" w:space="0" w:color="auto"/>
          </w:divBdr>
        </w:div>
        <w:div w:id="1635676493">
          <w:marLeft w:val="0"/>
          <w:marRight w:val="0"/>
          <w:marTop w:val="0"/>
          <w:marBottom w:val="0"/>
          <w:divBdr>
            <w:top w:val="none" w:sz="0" w:space="0" w:color="auto"/>
            <w:left w:val="none" w:sz="0" w:space="0" w:color="auto"/>
            <w:bottom w:val="none" w:sz="0" w:space="0" w:color="auto"/>
            <w:right w:val="none" w:sz="0" w:space="0" w:color="auto"/>
          </w:divBdr>
        </w:div>
        <w:div w:id="110900357">
          <w:marLeft w:val="0"/>
          <w:marRight w:val="0"/>
          <w:marTop w:val="0"/>
          <w:marBottom w:val="0"/>
          <w:divBdr>
            <w:top w:val="none" w:sz="0" w:space="0" w:color="auto"/>
            <w:left w:val="none" w:sz="0" w:space="0" w:color="auto"/>
            <w:bottom w:val="none" w:sz="0" w:space="0" w:color="auto"/>
            <w:right w:val="none" w:sz="0" w:space="0" w:color="auto"/>
          </w:divBdr>
        </w:div>
        <w:div w:id="479346530">
          <w:marLeft w:val="0"/>
          <w:marRight w:val="0"/>
          <w:marTop w:val="0"/>
          <w:marBottom w:val="0"/>
          <w:divBdr>
            <w:top w:val="none" w:sz="0" w:space="0" w:color="auto"/>
            <w:left w:val="none" w:sz="0" w:space="0" w:color="auto"/>
            <w:bottom w:val="none" w:sz="0" w:space="0" w:color="auto"/>
            <w:right w:val="none" w:sz="0" w:space="0" w:color="auto"/>
          </w:divBdr>
        </w:div>
        <w:div w:id="597517808">
          <w:marLeft w:val="0"/>
          <w:marRight w:val="0"/>
          <w:marTop w:val="0"/>
          <w:marBottom w:val="0"/>
          <w:divBdr>
            <w:top w:val="none" w:sz="0" w:space="0" w:color="auto"/>
            <w:left w:val="none" w:sz="0" w:space="0" w:color="auto"/>
            <w:bottom w:val="none" w:sz="0" w:space="0" w:color="auto"/>
            <w:right w:val="none" w:sz="0" w:space="0" w:color="auto"/>
          </w:divBdr>
        </w:div>
        <w:div w:id="411316120">
          <w:marLeft w:val="0"/>
          <w:marRight w:val="0"/>
          <w:marTop w:val="0"/>
          <w:marBottom w:val="0"/>
          <w:divBdr>
            <w:top w:val="none" w:sz="0" w:space="0" w:color="auto"/>
            <w:left w:val="none" w:sz="0" w:space="0" w:color="auto"/>
            <w:bottom w:val="none" w:sz="0" w:space="0" w:color="auto"/>
            <w:right w:val="none" w:sz="0" w:space="0" w:color="auto"/>
          </w:divBdr>
        </w:div>
        <w:div w:id="808743900">
          <w:marLeft w:val="0"/>
          <w:marRight w:val="0"/>
          <w:marTop w:val="0"/>
          <w:marBottom w:val="0"/>
          <w:divBdr>
            <w:top w:val="none" w:sz="0" w:space="0" w:color="auto"/>
            <w:left w:val="none" w:sz="0" w:space="0" w:color="auto"/>
            <w:bottom w:val="none" w:sz="0" w:space="0" w:color="auto"/>
            <w:right w:val="none" w:sz="0" w:space="0" w:color="auto"/>
          </w:divBdr>
        </w:div>
        <w:div w:id="1044405360">
          <w:marLeft w:val="0"/>
          <w:marRight w:val="0"/>
          <w:marTop w:val="0"/>
          <w:marBottom w:val="0"/>
          <w:divBdr>
            <w:top w:val="none" w:sz="0" w:space="0" w:color="auto"/>
            <w:left w:val="none" w:sz="0" w:space="0" w:color="auto"/>
            <w:bottom w:val="none" w:sz="0" w:space="0" w:color="auto"/>
            <w:right w:val="none" w:sz="0" w:space="0" w:color="auto"/>
          </w:divBdr>
        </w:div>
        <w:div w:id="1478761522">
          <w:marLeft w:val="0"/>
          <w:marRight w:val="0"/>
          <w:marTop w:val="0"/>
          <w:marBottom w:val="0"/>
          <w:divBdr>
            <w:top w:val="none" w:sz="0" w:space="0" w:color="auto"/>
            <w:left w:val="none" w:sz="0" w:space="0" w:color="auto"/>
            <w:bottom w:val="none" w:sz="0" w:space="0" w:color="auto"/>
            <w:right w:val="none" w:sz="0" w:space="0" w:color="auto"/>
          </w:divBdr>
        </w:div>
        <w:div w:id="1828590812">
          <w:marLeft w:val="0"/>
          <w:marRight w:val="0"/>
          <w:marTop w:val="0"/>
          <w:marBottom w:val="0"/>
          <w:divBdr>
            <w:top w:val="none" w:sz="0" w:space="0" w:color="auto"/>
            <w:left w:val="none" w:sz="0" w:space="0" w:color="auto"/>
            <w:bottom w:val="none" w:sz="0" w:space="0" w:color="auto"/>
            <w:right w:val="none" w:sz="0" w:space="0" w:color="auto"/>
          </w:divBdr>
        </w:div>
        <w:div w:id="802426052">
          <w:marLeft w:val="0"/>
          <w:marRight w:val="0"/>
          <w:marTop w:val="0"/>
          <w:marBottom w:val="0"/>
          <w:divBdr>
            <w:top w:val="none" w:sz="0" w:space="0" w:color="auto"/>
            <w:left w:val="none" w:sz="0" w:space="0" w:color="auto"/>
            <w:bottom w:val="none" w:sz="0" w:space="0" w:color="auto"/>
            <w:right w:val="none" w:sz="0" w:space="0" w:color="auto"/>
          </w:divBdr>
        </w:div>
        <w:div w:id="1218322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Palmer</dc:creator>
  <cp:keywords/>
  <dc:description/>
  <cp:lastModifiedBy>Lucy Dodd</cp:lastModifiedBy>
  <cp:revision>3</cp:revision>
  <dcterms:created xsi:type="dcterms:W3CDTF">2026-06-09T09:00:00Z</dcterms:created>
  <dcterms:modified xsi:type="dcterms:W3CDTF">2026-06-09T09:27:00Z</dcterms:modified>
</cp:coreProperties>
</file>